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91" w:rsidRPr="00CB0956" w:rsidRDefault="00764F91" w:rsidP="00764F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B0956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764F91" w:rsidRPr="006777E2" w:rsidRDefault="00764F91" w:rsidP="00764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E2">
        <w:rPr>
          <w:rFonts w:ascii="Times New Roman" w:hAnsi="Times New Roman" w:cs="Times New Roman"/>
          <w:b/>
          <w:sz w:val="24"/>
          <w:szCs w:val="24"/>
        </w:rPr>
        <w:t>об итогах закупа способом запроса ценовых предложений</w:t>
      </w:r>
    </w:p>
    <w:p w:rsidR="00764F91" w:rsidRDefault="00764F91" w:rsidP="00764F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16941">
        <w:rPr>
          <w:rFonts w:ascii="Times New Roman" w:hAnsi="Times New Roman" w:cs="Times New Roman"/>
          <w:sz w:val="24"/>
          <w:szCs w:val="24"/>
        </w:rPr>
        <w:tab/>
      </w:r>
      <w:r w:rsidR="004169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6941">
        <w:rPr>
          <w:rFonts w:ascii="Times New Roman" w:hAnsi="Times New Roman" w:cs="Times New Roman"/>
          <w:sz w:val="24"/>
          <w:szCs w:val="24"/>
        </w:rPr>
        <w:tab/>
      </w:r>
      <w:r w:rsidR="0041694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CB095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416941">
        <w:rPr>
          <w:rFonts w:ascii="Times New Roman" w:hAnsi="Times New Roman" w:cs="Times New Roman"/>
          <w:sz w:val="24"/>
          <w:szCs w:val="24"/>
        </w:rPr>
        <w:t xml:space="preserve">  </w:t>
      </w:r>
      <w:r w:rsidR="00CB0956" w:rsidRPr="00CB095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956">
        <w:rPr>
          <w:rFonts w:ascii="Times New Roman" w:hAnsi="Times New Roman" w:cs="Times New Roman"/>
          <w:sz w:val="24"/>
          <w:szCs w:val="24"/>
          <w:lang w:val="kk-KZ"/>
        </w:rPr>
        <w:t>июля</w:t>
      </w:r>
      <w:r w:rsidR="006B0F84">
        <w:rPr>
          <w:rFonts w:ascii="Times New Roman" w:hAnsi="Times New Roman" w:cs="Times New Roman"/>
          <w:sz w:val="24"/>
          <w:szCs w:val="24"/>
        </w:rPr>
        <w:t xml:space="preserve"> </w:t>
      </w:r>
      <w:r w:rsidR="00CB0956">
        <w:rPr>
          <w:rFonts w:ascii="Times New Roman" w:hAnsi="Times New Roman" w:cs="Times New Roman"/>
          <w:sz w:val="24"/>
          <w:szCs w:val="24"/>
        </w:rPr>
        <w:t xml:space="preserve"> 20</w:t>
      </w:r>
      <w:r w:rsidR="00CB0956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6777E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64F91" w:rsidRPr="006777E2" w:rsidRDefault="00764F91" w:rsidP="00764F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64F91" w:rsidRPr="006777E2" w:rsidRDefault="00764F91" w:rsidP="00764F91">
      <w:pPr>
        <w:rPr>
          <w:rFonts w:ascii="Times New Roman" w:hAnsi="Times New Roman" w:cs="Times New Roman"/>
          <w:sz w:val="24"/>
          <w:szCs w:val="24"/>
        </w:rPr>
      </w:pPr>
      <w:r w:rsidRPr="006777E2">
        <w:rPr>
          <w:rFonts w:ascii="Times New Roman" w:hAnsi="Times New Roman" w:cs="Times New Roman"/>
          <w:sz w:val="24"/>
          <w:szCs w:val="24"/>
        </w:rPr>
        <w:tab/>
      </w:r>
    </w:p>
    <w:p w:rsidR="00764F91" w:rsidRDefault="00764F91" w:rsidP="00764F9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777E2">
        <w:rPr>
          <w:rFonts w:ascii="Times New Roman" w:hAnsi="Times New Roman" w:cs="Times New Roman"/>
          <w:sz w:val="24"/>
          <w:szCs w:val="24"/>
        </w:rPr>
        <w:t>К</w:t>
      </w:r>
      <w:r w:rsidR="006908CA">
        <w:rPr>
          <w:rFonts w:ascii="Times New Roman" w:hAnsi="Times New Roman" w:cs="Times New Roman"/>
          <w:sz w:val="24"/>
          <w:szCs w:val="24"/>
        </w:rPr>
        <w:t>Г</w:t>
      </w:r>
      <w:r w:rsidRPr="006777E2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6777E2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6777E2">
        <w:rPr>
          <w:rFonts w:ascii="Times New Roman" w:hAnsi="Times New Roman" w:cs="Times New Roman"/>
          <w:sz w:val="24"/>
          <w:szCs w:val="24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10808" w:type="dxa"/>
        <w:tblInd w:w="-743" w:type="dxa"/>
        <w:tblLook w:val="04A0"/>
      </w:tblPr>
      <w:tblGrid>
        <w:gridCol w:w="630"/>
        <w:gridCol w:w="2206"/>
        <w:gridCol w:w="2126"/>
        <w:gridCol w:w="2126"/>
        <w:gridCol w:w="640"/>
        <w:gridCol w:w="820"/>
        <w:gridCol w:w="1000"/>
        <w:gridCol w:w="1260"/>
      </w:tblGrid>
      <w:tr w:rsidR="00CB0956" w:rsidRPr="004D1798" w:rsidTr="00B03F46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B0956" w:rsidRPr="004D1798" w:rsidTr="00B03F4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CB0956" w:rsidRPr="004D1798" w:rsidTr="00B03F4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2042,50</w:t>
            </w:r>
          </w:p>
        </w:tc>
      </w:tr>
      <w:tr w:rsidR="00CB0956" w:rsidRPr="004D1798" w:rsidTr="00B03F4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папаверина гидрохлорид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2%-2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32040,00</w:t>
            </w:r>
          </w:p>
        </w:tc>
      </w:tr>
      <w:tr w:rsidR="00CB0956" w:rsidRPr="004D1798" w:rsidTr="00B03F4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CB0956" w:rsidRPr="004D1798" w:rsidTr="00B03F4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CB0956" w:rsidRPr="004D1798" w:rsidTr="00B03F4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tooltip="Описание действующего вещества" w:history="1">
              <w:proofErr w:type="spellStart"/>
              <w:r w:rsidRPr="004D17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Оксибупрокаин</w:t>
              </w:r>
              <w:proofErr w:type="spellEnd"/>
              <w:r w:rsidRPr="004D17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36600,00</w:t>
            </w:r>
          </w:p>
        </w:tc>
      </w:tr>
      <w:tr w:rsidR="00CB0956" w:rsidRPr="004D1798" w:rsidTr="00B03F4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CB0956" w:rsidRPr="004D1798" w:rsidTr="00B03F46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размер(6-7)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CB0956" w:rsidRPr="004D1798" w:rsidTr="00B03F46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(7-8)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CB0956" w:rsidRPr="004D1798" w:rsidTr="00B03F46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(9-8)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CB0956" w:rsidRPr="004D1798" w:rsidTr="00B03F4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 мл№10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37510,00</w:t>
            </w:r>
          </w:p>
        </w:tc>
      </w:tr>
      <w:tr w:rsidR="00CB0956" w:rsidRPr="004D1798" w:rsidTr="00B03F4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мл стер. о/</w:t>
            </w:r>
            <w:proofErr w:type="spellStart"/>
            <w:proofErr w:type="gram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45000,00</w:t>
            </w:r>
          </w:p>
        </w:tc>
      </w:tr>
      <w:tr w:rsidR="00CB0956" w:rsidRPr="004D1798" w:rsidTr="00B03F4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CB0956" w:rsidRPr="004D1798" w:rsidTr="00B03F4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539,40</w:t>
            </w:r>
          </w:p>
        </w:tc>
      </w:tr>
      <w:tr w:rsidR="00CB0956" w:rsidRPr="004D1798" w:rsidTr="00B03F4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56" w:rsidRPr="004D1798" w:rsidRDefault="00CB0956" w:rsidP="00B0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665631,90</w:t>
            </w:r>
          </w:p>
        </w:tc>
      </w:tr>
    </w:tbl>
    <w:p w:rsidR="00764F91" w:rsidRPr="006777E2" w:rsidRDefault="00764F91" w:rsidP="00764F91">
      <w:pPr>
        <w:rPr>
          <w:rFonts w:ascii="Times New Roman" w:hAnsi="Times New Roman" w:cs="Times New Roman"/>
          <w:sz w:val="24"/>
          <w:szCs w:val="24"/>
        </w:rPr>
      </w:pPr>
    </w:p>
    <w:p w:rsidR="00764F91" w:rsidRPr="005F634A" w:rsidRDefault="00764F91" w:rsidP="00764F91">
      <w:pPr>
        <w:rPr>
          <w:rFonts w:ascii="Times New Roman" w:hAnsi="Times New Roman" w:cs="Times New Roman"/>
          <w:sz w:val="24"/>
          <w:szCs w:val="24"/>
        </w:rPr>
      </w:pPr>
      <w:r w:rsidRPr="005F634A">
        <w:rPr>
          <w:rFonts w:ascii="Times New Roman" w:hAnsi="Times New Roman" w:cs="Times New Roman"/>
          <w:sz w:val="24"/>
          <w:szCs w:val="24"/>
        </w:rPr>
        <w:t xml:space="preserve">2. Заявки на участие закупки </w:t>
      </w:r>
      <w:r>
        <w:rPr>
          <w:rFonts w:ascii="Times New Roman" w:hAnsi="Times New Roman" w:cs="Times New Roman"/>
          <w:sz w:val="24"/>
          <w:szCs w:val="24"/>
        </w:rPr>
        <w:t xml:space="preserve">потенциальным поставщикам </w:t>
      </w:r>
      <w:r w:rsidRPr="005F634A">
        <w:rPr>
          <w:rFonts w:ascii="Times New Roman" w:hAnsi="Times New Roman" w:cs="Times New Roman"/>
          <w:sz w:val="24"/>
          <w:szCs w:val="24"/>
        </w:rPr>
        <w:t>не предоставлены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F91" w:rsidRDefault="00764F91" w:rsidP="00764F91">
      <w:pPr>
        <w:rPr>
          <w:rFonts w:ascii="Times New Roman" w:hAnsi="Times New Roman" w:cs="Times New Roman"/>
          <w:sz w:val="24"/>
          <w:szCs w:val="24"/>
        </w:rPr>
      </w:pPr>
      <w:r w:rsidRPr="005F634A">
        <w:rPr>
          <w:rFonts w:ascii="Times New Roman" w:hAnsi="Times New Roman" w:cs="Times New Roman"/>
          <w:sz w:val="24"/>
          <w:szCs w:val="24"/>
        </w:rPr>
        <w:t xml:space="preserve">3. На основании Постановление Правительства Республики Казахстан </w:t>
      </w:r>
      <w:r w:rsidR="006B0F84">
        <w:rPr>
          <w:rFonts w:ascii="Times New Roman" w:hAnsi="Times New Roman" w:cs="Times New Roman"/>
          <w:sz w:val="24"/>
          <w:szCs w:val="24"/>
        </w:rPr>
        <w:t>№1729 от 30.10.2009 года   пункт</w:t>
      </w:r>
      <w:r w:rsidRPr="005F634A">
        <w:rPr>
          <w:rFonts w:ascii="Times New Roman" w:hAnsi="Times New Roman" w:cs="Times New Roman"/>
          <w:sz w:val="24"/>
          <w:szCs w:val="24"/>
        </w:rPr>
        <w:t xml:space="preserve"> 11</w:t>
      </w:r>
      <w:r w:rsidR="00416941">
        <w:rPr>
          <w:rFonts w:ascii="Times New Roman" w:hAnsi="Times New Roman" w:cs="Times New Roman"/>
          <w:sz w:val="24"/>
          <w:szCs w:val="24"/>
        </w:rPr>
        <w:t>2</w:t>
      </w:r>
      <w:r w:rsidRPr="005F634A">
        <w:rPr>
          <w:rFonts w:ascii="Times New Roman" w:hAnsi="Times New Roman" w:cs="Times New Roman"/>
          <w:sz w:val="24"/>
          <w:szCs w:val="24"/>
        </w:rPr>
        <w:t xml:space="preserve"> принято решение признать закуп способом</w:t>
      </w:r>
      <w:r w:rsidR="006908CA">
        <w:rPr>
          <w:rFonts w:ascii="Times New Roman" w:hAnsi="Times New Roman" w:cs="Times New Roman"/>
          <w:sz w:val="24"/>
          <w:szCs w:val="24"/>
        </w:rPr>
        <w:t xml:space="preserve"> запроса ценовых предложений не</w:t>
      </w:r>
      <w:r w:rsidRPr="005F634A">
        <w:rPr>
          <w:rFonts w:ascii="Times New Roman" w:hAnsi="Times New Roman" w:cs="Times New Roman"/>
          <w:sz w:val="24"/>
          <w:szCs w:val="24"/>
        </w:rPr>
        <w:t>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F91" w:rsidRDefault="00764F91" w:rsidP="00764F91">
      <w:pPr>
        <w:rPr>
          <w:rFonts w:ascii="Times New Roman" w:hAnsi="Times New Roman" w:cs="Times New Roman"/>
          <w:sz w:val="24"/>
          <w:szCs w:val="24"/>
        </w:rPr>
      </w:pPr>
    </w:p>
    <w:p w:rsidR="00764F91" w:rsidRDefault="00764F91" w:rsidP="00764F91">
      <w:pPr>
        <w:rPr>
          <w:rFonts w:ascii="Times New Roman" w:hAnsi="Times New Roman" w:cs="Times New Roman"/>
          <w:sz w:val="24"/>
          <w:szCs w:val="24"/>
        </w:rPr>
      </w:pPr>
    </w:p>
    <w:p w:rsidR="00764F91" w:rsidRDefault="00764F91" w:rsidP="00764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Абдуллаев Д.О.</w:t>
      </w:r>
    </w:p>
    <w:p w:rsidR="004F1406" w:rsidRDefault="004F1406"/>
    <w:sectPr w:rsidR="004F1406" w:rsidSect="004F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91"/>
    <w:rsid w:val="00175E8E"/>
    <w:rsid w:val="001E5D11"/>
    <w:rsid w:val="00344973"/>
    <w:rsid w:val="0037550F"/>
    <w:rsid w:val="003A5119"/>
    <w:rsid w:val="00416941"/>
    <w:rsid w:val="004F1406"/>
    <w:rsid w:val="006908CA"/>
    <w:rsid w:val="006B0F84"/>
    <w:rsid w:val="00764F91"/>
    <w:rsid w:val="007A461D"/>
    <w:rsid w:val="00BD36D5"/>
    <w:rsid w:val="00CB0956"/>
    <w:rsid w:val="00DB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91"/>
    <w:pPr>
      <w:widowControl w:val="0"/>
      <w:autoSpaceDE w:val="0"/>
      <w:autoSpaceDN w:val="0"/>
      <w:adjustRightInd w:val="0"/>
      <w:spacing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F91"/>
    <w:rPr>
      <w:rFonts w:cs="Times New Roman"/>
      <w:b/>
      <w:bCs/>
    </w:rPr>
  </w:style>
  <w:style w:type="paragraph" w:styleId="a5">
    <w:name w:val="No Spacing"/>
    <w:link w:val="a6"/>
    <w:uiPriority w:val="1"/>
    <w:qFormat/>
    <w:rsid w:val="0076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64F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apteka.ru/drugbase/inn25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7</cp:revision>
  <cp:lastPrinted>2019-11-19T08:12:00Z</cp:lastPrinted>
  <dcterms:created xsi:type="dcterms:W3CDTF">2017-05-02T03:50:00Z</dcterms:created>
  <dcterms:modified xsi:type="dcterms:W3CDTF">2020-07-16T09:19:00Z</dcterms:modified>
</cp:coreProperties>
</file>