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2F58F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D641F">
        <w:rPr>
          <w:rFonts w:ascii="Times New Roman" w:hAnsi="Times New Roman" w:cs="Times New Roman"/>
          <w:b/>
          <w:sz w:val="20"/>
          <w:szCs w:val="20"/>
        </w:rPr>
        <w:t>2</w:t>
      </w:r>
      <w:r w:rsidR="002F58FF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D641F">
        <w:rPr>
          <w:rFonts w:ascii="Times New Roman" w:hAnsi="Times New Roman" w:cs="Times New Roman"/>
          <w:sz w:val="20"/>
          <w:szCs w:val="20"/>
        </w:rPr>
        <w:t>2</w:t>
      </w:r>
      <w:r w:rsidR="002F58F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774" w:type="dxa"/>
        <w:tblInd w:w="-34" w:type="dxa"/>
        <w:tblLook w:val="04A0"/>
      </w:tblPr>
      <w:tblGrid>
        <w:gridCol w:w="592"/>
        <w:gridCol w:w="2244"/>
        <w:gridCol w:w="2167"/>
        <w:gridCol w:w="1700"/>
        <w:gridCol w:w="640"/>
        <w:gridCol w:w="636"/>
        <w:gridCol w:w="1134"/>
        <w:gridCol w:w="1661"/>
      </w:tblGrid>
      <w:tr w:rsidR="002F58FF" w:rsidRPr="00915140" w:rsidTr="002F58FF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58FF" w:rsidRPr="00915140" w:rsidTr="002F58F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12 000,00   </w:t>
            </w:r>
          </w:p>
        </w:tc>
      </w:tr>
      <w:tr w:rsidR="002F58FF" w:rsidRPr="00915140" w:rsidTr="002F58F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20 000,00   </w:t>
            </w:r>
          </w:p>
        </w:tc>
      </w:tr>
      <w:tr w:rsidR="002F58FF" w:rsidRPr="00915140" w:rsidTr="002F58F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57 000,00   </w:t>
            </w:r>
          </w:p>
        </w:tc>
      </w:tr>
      <w:tr w:rsidR="002F58FF" w:rsidRPr="00915140" w:rsidTr="002F58F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28 500,00   </w:t>
            </w:r>
          </w:p>
        </w:tc>
      </w:tr>
      <w:tr w:rsidR="002F58FF" w:rsidRPr="00915140" w:rsidTr="002F58F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117 500,00   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F58FF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2F58FF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2F58FF" w:rsidRDefault="00FD641F" w:rsidP="002F58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50007</w:t>
            </w:r>
            <w:r w:rsidR="0014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02CD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Северо-Казахстанская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етропавловск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95.</w:t>
            </w:r>
          </w:p>
        </w:tc>
        <w:tc>
          <w:tcPr>
            <w:tcW w:w="1843" w:type="dxa"/>
            <w:vAlign w:val="center"/>
          </w:tcPr>
          <w:p w:rsidR="003C02CD" w:rsidRPr="0024435F" w:rsidRDefault="0024435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3C02CD" w:rsidRPr="00FA3EBB" w:rsidRDefault="00FD641F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58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3C02CD" w:rsidP="002F58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58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2F5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64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34" w:type="dxa"/>
        <w:tblLook w:val="04A0"/>
      </w:tblPr>
      <w:tblGrid>
        <w:gridCol w:w="627"/>
        <w:gridCol w:w="2169"/>
        <w:gridCol w:w="2096"/>
        <w:gridCol w:w="1807"/>
        <w:gridCol w:w="640"/>
        <w:gridCol w:w="640"/>
        <w:gridCol w:w="1134"/>
        <w:gridCol w:w="1661"/>
      </w:tblGrid>
      <w:tr w:rsidR="002F58FF" w:rsidRPr="002F58FF" w:rsidTr="0024435F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FF" w:rsidRPr="002F58FF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ТОО «</w:t>
            </w:r>
            <w:proofErr w:type="spell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Гелика</w:t>
            </w:r>
            <w:proofErr w:type="spellEnd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2F58FF" w:rsidRPr="00915140" w:rsidTr="0024435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2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8FF" w:rsidRPr="00915140" w:rsidTr="0024435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4435F" w:rsidP="002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</w:tr>
      <w:tr w:rsidR="002F58FF" w:rsidRPr="00915140" w:rsidTr="0024435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4435F" w:rsidP="002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F58FF" w:rsidRPr="00915140" w:rsidTr="0024435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8FF" w:rsidRPr="00915140" w:rsidRDefault="002F58F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F58F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8FF" w:rsidRPr="00915140" w:rsidRDefault="0024435F" w:rsidP="002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2F58FF" w:rsidRDefault="00D02ACF" w:rsidP="002F58FF">
      <w:pPr>
        <w:pStyle w:val="a3"/>
        <w:numPr>
          <w:ilvl w:val="0"/>
          <w:numId w:val="25"/>
        </w:numPr>
      </w:pPr>
      <w:r w:rsidRPr="002F58FF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2F58FF" w:rsidRPr="002F58FF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Гелика</w:t>
      </w:r>
      <w:r w:rsidR="002F58FF" w:rsidRPr="002F58FF">
        <w:rPr>
          <w:rFonts w:ascii="Times New Roman" w:hAnsi="Times New Roman" w:cs="Times New Roman"/>
          <w:sz w:val="20"/>
          <w:szCs w:val="20"/>
        </w:rPr>
        <w:t>» 1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50007</w:t>
      </w:r>
      <w:r w:rsidR="002F58FF" w:rsidRPr="002F58FF">
        <w:rPr>
          <w:rFonts w:ascii="Times New Roman" w:hAnsi="Times New Roman" w:cs="Times New Roman"/>
          <w:sz w:val="20"/>
          <w:szCs w:val="20"/>
        </w:rPr>
        <w:t xml:space="preserve">,  РК, 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Северо-Казахстанская</w:t>
      </w:r>
      <w:r w:rsidR="002F58FF" w:rsidRPr="002F58FF">
        <w:rPr>
          <w:rFonts w:ascii="Times New Roman" w:hAnsi="Times New Roman" w:cs="Times New Roman"/>
          <w:sz w:val="20"/>
          <w:szCs w:val="20"/>
        </w:rPr>
        <w:t xml:space="preserve"> область, г</w:t>
      </w:r>
      <w:proofErr w:type="gramStart"/>
      <w:r w:rsidR="002F58FF" w:rsidRPr="002F58FF">
        <w:rPr>
          <w:rFonts w:ascii="Times New Roman" w:hAnsi="Times New Roman" w:cs="Times New Roman"/>
          <w:sz w:val="20"/>
          <w:szCs w:val="20"/>
        </w:rPr>
        <w:t>.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gramEnd"/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етропавловск</w:t>
      </w:r>
      <w:r w:rsidR="002F58FF" w:rsidRPr="002F58FF">
        <w:rPr>
          <w:rFonts w:ascii="Times New Roman" w:hAnsi="Times New Roman" w:cs="Times New Roman"/>
          <w:sz w:val="20"/>
          <w:szCs w:val="20"/>
        </w:rPr>
        <w:t xml:space="preserve">, 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ул.Маяковского</w:t>
      </w:r>
      <w:r w:rsidR="002F58FF" w:rsidRPr="002F58FF">
        <w:rPr>
          <w:rFonts w:ascii="Times New Roman" w:hAnsi="Times New Roman" w:cs="Times New Roman"/>
          <w:sz w:val="20"/>
          <w:szCs w:val="20"/>
        </w:rPr>
        <w:t xml:space="preserve">, </w:t>
      </w:r>
      <w:r w:rsidR="002F58FF" w:rsidRPr="002F58FF">
        <w:rPr>
          <w:rFonts w:ascii="Times New Roman" w:hAnsi="Times New Roman" w:cs="Times New Roman"/>
          <w:sz w:val="20"/>
          <w:szCs w:val="20"/>
          <w:lang w:val="kk-KZ"/>
        </w:rPr>
        <w:t>95</w:t>
      </w:r>
      <w:r w:rsidRPr="002F58FF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24435F">
        <w:rPr>
          <w:rFonts w:ascii="Times New Roman" w:hAnsi="Times New Roman" w:cs="Times New Roman"/>
          <w:sz w:val="20"/>
          <w:szCs w:val="20"/>
        </w:rPr>
        <w:t xml:space="preserve">67100,00 </w:t>
      </w:r>
      <w:r w:rsidRPr="002F58FF">
        <w:rPr>
          <w:rFonts w:ascii="Times New Roman" w:hAnsi="Times New Roman" w:cs="Times New Roman"/>
          <w:sz w:val="20"/>
          <w:szCs w:val="20"/>
        </w:rPr>
        <w:t xml:space="preserve"> (</w:t>
      </w:r>
      <w:r w:rsidR="0024435F">
        <w:rPr>
          <w:rFonts w:ascii="Times New Roman" w:hAnsi="Times New Roman" w:cs="Times New Roman"/>
          <w:sz w:val="20"/>
          <w:szCs w:val="20"/>
        </w:rPr>
        <w:t>Шестьдесят семь</w:t>
      </w:r>
      <w:r w:rsidR="004239C5" w:rsidRPr="002F58FF">
        <w:rPr>
          <w:rFonts w:ascii="Times New Roman" w:hAnsi="Times New Roman" w:cs="Times New Roman"/>
          <w:sz w:val="20"/>
          <w:szCs w:val="20"/>
        </w:rPr>
        <w:t xml:space="preserve"> </w:t>
      </w:r>
      <w:r w:rsidRPr="002F58FF">
        <w:rPr>
          <w:rFonts w:ascii="Times New Roman" w:hAnsi="Times New Roman" w:cs="Times New Roman"/>
          <w:sz w:val="20"/>
          <w:szCs w:val="20"/>
        </w:rPr>
        <w:t>тысяч</w:t>
      </w:r>
      <w:r w:rsidR="004239C5" w:rsidRPr="002F58FF">
        <w:rPr>
          <w:rFonts w:ascii="Times New Roman" w:hAnsi="Times New Roman" w:cs="Times New Roman"/>
          <w:sz w:val="20"/>
          <w:szCs w:val="20"/>
        </w:rPr>
        <w:t xml:space="preserve">  </w:t>
      </w:r>
      <w:r w:rsidR="0024435F">
        <w:rPr>
          <w:rFonts w:ascii="Times New Roman" w:hAnsi="Times New Roman" w:cs="Times New Roman"/>
          <w:sz w:val="20"/>
          <w:szCs w:val="20"/>
        </w:rPr>
        <w:t>сто</w:t>
      </w:r>
      <w:r w:rsidRPr="002F58FF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2F58FF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2F58F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774" w:type="dxa"/>
        <w:tblInd w:w="-34" w:type="dxa"/>
        <w:tblLook w:val="04A0"/>
      </w:tblPr>
      <w:tblGrid>
        <w:gridCol w:w="627"/>
        <w:gridCol w:w="2169"/>
        <w:gridCol w:w="2096"/>
        <w:gridCol w:w="1807"/>
        <w:gridCol w:w="640"/>
        <w:gridCol w:w="640"/>
        <w:gridCol w:w="1134"/>
        <w:gridCol w:w="1661"/>
      </w:tblGrid>
      <w:tr w:rsidR="0024435F" w:rsidRPr="002F58FF" w:rsidTr="00EC6EC2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2F58F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4435F" w:rsidRPr="00915140" w:rsidTr="00EC6EC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17600,00</w:t>
            </w:r>
          </w:p>
        </w:tc>
      </w:tr>
      <w:tr w:rsidR="0024435F" w:rsidRPr="00915140" w:rsidTr="00EC6EC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</w:tr>
      <w:tr w:rsidR="0024435F" w:rsidRPr="00915140" w:rsidTr="0024435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24435F" w:rsidRPr="00915140" w:rsidTr="0024435F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35F" w:rsidRPr="00915140" w:rsidRDefault="0024435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F" w:rsidRPr="00915140" w:rsidRDefault="0024435F" w:rsidP="002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35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35F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892F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0774" w:type="dxa"/>
        <w:tblInd w:w="-34" w:type="dxa"/>
        <w:tblLook w:val="04A0"/>
      </w:tblPr>
      <w:tblGrid>
        <w:gridCol w:w="592"/>
        <w:gridCol w:w="2244"/>
        <w:gridCol w:w="2167"/>
        <w:gridCol w:w="1700"/>
        <w:gridCol w:w="640"/>
        <w:gridCol w:w="636"/>
        <w:gridCol w:w="1134"/>
        <w:gridCol w:w="1661"/>
      </w:tblGrid>
      <w:tr w:rsidR="0024435F" w:rsidRPr="00915140" w:rsidTr="00EC6EC2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447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4435F" w:rsidRPr="00915140" w:rsidTr="00EC6EC2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151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Азопирам</w:t>
            </w:r>
            <w:proofErr w:type="spellEnd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5F" w:rsidRPr="00915140" w:rsidRDefault="0024435F" w:rsidP="00E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3 000,00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F" w:rsidRPr="00915140" w:rsidRDefault="0024435F" w:rsidP="00EC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12 000,00   </w:t>
            </w:r>
          </w:p>
        </w:tc>
      </w:tr>
    </w:tbl>
    <w:p w:rsidR="001F61F3" w:rsidRDefault="001F61F3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2F58FF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61F3"/>
    <w:rsid w:val="0020605A"/>
    <w:rsid w:val="00213713"/>
    <w:rsid w:val="00226D8D"/>
    <w:rsid w:val="00240632"/>
    <w:rsid w:val="0024435F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8FF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A0E70"/>
    <w:rsid w:val="004A3036"/>
    <w:rsid w:val="004A4AC4"/>
    <w:rsid w:val="004C0768"/>
    <w:rsid w:val="004C49FC"/>
    <w:rsid w:val="004C6DA3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54CBE"/>
    <w:rsid w:val="00971CA9"/>
    <w:rsid w:val="009820D5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0E85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3CD4"/>
    <w:rsid w:val="00F36DF3"/>
    <w:rsid w:val="00F4547E"/>
    <w:rsid w:val="00F50F75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240</cp:revision>
  <cp:lastPrinted>2020-03-26T03:59:00Z</cp:lastPrinted>
  <dcterms:created xsi:type="dcterms:W3CDTF">2018-02-13T05:15:00Z</dcterms:created>
  <dcterms:modified xsi:type="dcterms:W3CDTF">2020-08-26T05:47:00Z</dcterms:modified>
</cp:coreProperties>
</file>