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9E1040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06C1" w:rsidRPr="00F15223">
        <w:rPr>
          <w:rFonts w:ascii="Times New Roman" w:hAnsi="Times New Roman" w:cs="Times New Roman"/>
          <w:b/>
          <w:sz w:val="24"/>
          <w:szCs w:val="24"/>
        </w:rPr>
        <w:t>1</w:t>
      </w:r>
      <w:r w:rsidR="00595380">
        <w:rPr>
          <w:rFonts w:ascii="Times New Roman" w:hAnsi="Times New Roman" w:cs="Times New Roman"/>
          <w:b/>
          <w:sz w:val="24"/>
          <w:szCs w:val="24"/>
        </w:rPr>
        <w:t>5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C42781" w:rsidP="002C72EB">
      <w:pPr>
        <w:rPr>
          <w:rFonts w:ascii="Times New Roman" w:hAnsi="Times New Roman" w:cs="Times New Roman"/>
          <w:sz w:val="24"/>
          <w:szCs w:val="24"/>
        </w:rPr>
      </w:pPr>
      <w:r w:rsidRPr="00B948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72EB"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ab/>
      </w:r>
      <w:r w:rsidR="00764953" w:rsidRPr="004C0768">
        <w:rPr>
          <w:rFonts w:ascii="Times New Roman" w:hAnsi="Times New Roman" w:cs="Times New Roman"/>
          <w:sz w:val="24"/>
          <w:szCs w:val="24"/>
        </w:rPr>
        <w:t xml:space="preserve">  </w:t>
      </w:r>
      <w:r w:rsidR="0035429B">
        <w:rPr>
          <w:rFonts w:ascii="Times New Roman" w:hAnsi="Times New Roman" w:cs="Times New Roman"/>
          <w:sz w:val="24"/>
          <w:szCs w:val="24"/>
        </w:rPr>
        <w:t xml:space="preserve"> </w:t>
      </w:r>
      <w:r w:rsidRPr="00B948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542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72EB">
        <w:rPr>
          <w:rFonts w:ascii="Times New Roman" w:hAnsi="Times New Roman" w:cs="Times New Roman"/>
          <w:sz w:val="24"/>
          <w:szCs w:val="24"/>
        </w:rPr>
        <w:t xml:space="preserve">  </w:t>
      </w:r>
      <w:r w:rsidR="00F15223" w:rsidRPr="00F15223">
        <w:rPr>
          <w:rFonts w:ascii="Times New Roman" w:hAnsi="Times New Roman" w:cs="Times New Roman"/>
          <w:sz w:val="24"/>
          <w:szCs w:val="24"/>
        </w:rPr>
        <w:t>03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F15223">
        <w:rPr>
          <w:rFonts w:ascii="Times New Roman" w:hAnsi="Times New Roman" w:cs="Times New Roman"/>
          <w:sz w:val="24"/>
          <w:szCs w:val="24"/>
        </w:rPr>
        <w:t>и</w:t>
      </w:r>
      <w:r w:rsidR="00F15223" w:rsidRPr="009E1040">
        <w:rPr>
          <w:rFonts w:ascii="Times New Roman" w:hAnsi="Times New Roman" w:cs="Times New Roman"/>
          <w:sz w:val="24"/>
          <w:szCs w:val="24"/>
        </w:rPr>
        <w:t>юня</w:t>
      </w:r>
      <w:r w:rsidR="007C2A17">
        <w:rPr>
          <w:rFonts w:ascii="Times New Roman" w:hAnsi="Times New Roman" w:cs="Times New Roman"/>
          <w:sz w:val="24"/>
          <w:szCs w:val="24"/>
        </w:rPr>
        <w:t xml:space="preserve"> 20</w:t>
      </w:r>
      <w:r w:rsidR="00595C30">
        <w:rPr>
          <w:rFonts w:ascii="Times New Roman" w:hAnsi="Times New Roman" w:cs="Times New Roman"/>
          <w:sz w:val="24"/>
          <w:szCs w:val="24"/>
        </w:rPr>
        <w:t>20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2C72EB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0516" w:type="dxa"/>
        <w:tblInd w:w="-176" w:type="dxa"/>
        <w:tblLayout w:type="fixed"/>
        <w:tblLook w:val="04A0"/>
      </w:tblPr>
      <w:tblGrid>
        <w:gridCol w:w="627"/>
        <w:gridCol w:w="1654"/>
        <w:gridCol w:w="4665"/>
        <w:gridCol w:w="744"/>
        <w:gridCol w:w="675"/>
        <w:gridCol w:w="1085"/>
        <w:gridCol w:w="1066"/>
      </w:tblGrid>
      <w:tr w:rsidR="009E1040" w:rsidRPr="00767BDF" w:rsidTr="009E1040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40" w:rsidRPr="00767BDF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40" w:rsidRPr="00767BDF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40" w:rsidRPr="009D7D06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40" w:rsidRPr="00767BDF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40" w:rsidRPr="00767BDF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40" w:rsidRPr="00767BDF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040" w:rsidRPr="00767BDF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E1040" w:rsidRPr="009E1040" w:rsidTr="009E104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Весы</w:t>
            </w:r>
            <w:proofErr w:type="spell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электронные</w:t>
            </w:r>
            <w:proofErr w:type="spell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медицинские</w:t>
            </w:r>
            <w:proofErr w:type="spell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напольные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Активация работы весов происходит при контакте ноги с платформой. Выходят из режима работы автоматически, экономя электроэнергию.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 xml:space="preserve">На весах </w:t>
            </w:r>
            <w:proofErr w:type="gramStart"/>
            <w:r w:rsidRPr="009E1040">
              <w:rPr>
                <w:sz w:val="20"/>
                <w:szCs w:val="20"/>
              </w:rPr>
              <w:t>размещен</w:t>
            </w:r>
            <w:proofErr w:type="gramEnd"/>
            <w:r w:rsidRPr="009E1040">
              <w:rPr>
                <w:sz w:val="20"/>
                <w:szCs w:val="20"/>
              </w:rPr>
              <w:t xml:space="preserve"> большой удобный </w:t>
            </w:r>
            <w:proofErr w:type="spellStart"/>
            <w:r w:rsidRPr="009E1040">
              <w:rPr>
                <w:sz w:val="20"/>
                <w:szCs w:val="20"/>
              </w:rPr>
              <w:t>ЖК-экран</w:t>
            </w:r>
            <w:proofErr w:type="spellEnd"/>
            <w:r w:rsidRPr="009E1040">
              <w:rPr>
                <w:sz w:val="20"/>
                <w:szCs w:val="20"/>
              </w:rPr>
              <w:t xml:space="preserve"> и надежная платформа.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proofErr w:type="spellStart"/>
            <w:r w:rsidRPr="009E1040">
              <w:rPr>
                <w:sz w:val="20"/>
                <w:szCs w:val="20"/>
              </w:rPr>
              <w:t>Tip-On</w:t>
            </w:r>
            <w:proofErr w:type="spellEnd"/>
            <w:r w:rsidRPr="009E1040">
              <w:rPr>
                <w:sz w:val="20"/>
                <w:szCs w:val="20"/>
              </w:rPr>
              <w:t>: активация режима работы за счет одного прикосновения.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proofErr w:type="spellStart"/>
            <w:r w:rsidRPr="009E1040">
              <w:rPr>
                <w:sz w:val="20"/>
                <w:szCs w:val="20"/>
              </w:rPr>
              <w:t>Auto-HOLD</w:t>
            </w:r>
            <w:proofErr w:type="spellEnd"/>
            <w:r w:rsidRPr="009E1040">
              <w:rPr>
                <w:sz w:val="20"/>
                <w:szCs w:val="20"/>
              </w:rPr>
              <w:t>: сохранение информации даже после того, как человек взвесился.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Несколько единиц измерения веса.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proofErr w:type="spellStart"/>
            <w:r w:rsidRPr="009E1040">
              <w:rPr>
                <w:sz w:val="20"/>
                <w:szCs w:val="20"/>
              </w:rPr>
              <w:t>Step-Off</w:t>
            </w:r>
            <w:proofErr w:type="spellEnd"/>
            <w:r w:rsidRPr="009E1040">
              <w:rPr>
                <w:sz w:val="20"/>
                <w:szCs w:val="20"/>
              </w:rPr>
              <w:t>: автоматическое отключение.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В качестве источника энергии используется заряжающийся аккумулятор.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Свидетельство о поверке  в наличии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r w:rsidRPr="009E1040">
              <w:rPr>
                <w:color w:val="619E00"/>
                <w:sz w:val="20"/>
                <w:szCs w:val="20"/>
              </w:rPr>
              <w:t>Технические характеристики:</w:t>
            </w:r>
          </w:p>
          <w:tbl>
            <w:tblPr>
              <w:tblW w:w="4558" w:type="dxa"/>
              <w:tblCellSpacing w:w="37" w:type="dxa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857"/>
              <w:gridCol w:w="1701"/>
            </w:tblGrid>
            <w:tr w:rsidR="009E1040" w:rsidRPr="009E1040" w:rsidTr="009E1040">
              <w:trPr>
                <w:trHeight w:val="377"/>
                <w:tblCellSpacing w:w="37" w:type="dxa"/>
              </w:trPr>
              <w:tc>
                <w:tcPr>
                  <w:tcW w:w="3012" w:type="pct"/>
                  <w:shd w:val="clear" w:color="auto" w:fill="EAF6D6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  <w:lang w:val="en-US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Предел взвешивания (</w:t>
                  </w:r>
                  <w:proofErr w:type="gram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кг</w:t>
                  </w:r>
                  <w:proofErr w:type="gramEnd"/>
                  <w:r w:rsidRPr="009E1040">
                    <w:rPr>
                      <w:b/>
                      <w:bCs/>
                      <w:sz w:val="20"/>
                      <w:szCs w:val="20"/>
                    </w:rPr>
                    <w:t>):</w:t>
                  </w:r>
                  <w:r w:rsidRPr="009E104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44" w:type="pct"/>
                  <w:shd w:val="clear" w:color="auto" w:fill="EAF6D6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9E1040" w:rsidRPr="009E1040" w:rsidTr="009E1040">
              <w:trPr>
                <w:trHeight w:val="198"/>
                <w:tblCellSpacing w:w="37" w:type="dxa"/>
              </w:trPr>
              <w:tc>
                <w:tcPr>
                  <w:tcW w:w="3012" w:type="pct"/>
                  <w:shd w:val="clear" w:color="auto" w:fill="D7FF97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Дискретность (г):</w:t>
                  </w:r>
                </w:p>
              </w:tc>
              <w:tc>
                <w:tcPr>
                  <w:tcW w:w="1744" w:type="pct"/>
                  <w:shd w:val="clear" w:color="auto" w:fill="D7FF97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E1040" w:rsidRPr="009E1040" w:rsidTr="009E1040">
              <w:trPr>
                <w:trHeight w:val="336"/>
                <w:tblCellSpacing w:w="37" w:type="dxa"/>
              </w:trPr>
              <w:tc>
                <w:tcPr>
                  <w:tcW w:w="3012" w:type="pct"/>
                  <w:shd w:val="clear" w:color="auto" w:fill="EAF6D6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Элементы питания, тип AAA (</w:t>
                  </w:r>
                  <w:proofErr w:type="spellStart"/>
                  <w:proofErr w:type="gram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9E1040">
                    <w:rPr>
                      <w:b/>
                      <w:bCs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1744" w:type="pct"/>
                  <w:shd w:val="clear" w:color="auto" w:fill="EAF6D6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E1040" w:rsidRPr="009E1040" w:rsidTr="009E1040">
              <w:trPr>
                <w:trHeight w:val="191"/>
                <w:tblCellSpacing w:w="37" w:type="dxa"/>
              </w:trPr>
              <w:tc>
                <w:tcPr>
                  <w:tcW w:w="3012" w:type="pct"/>
                  <w:shd w:val="clear" w:color="auto" w:fill="D7FF97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Авто </w:t>
                  </w:r>
                  <w:proofErr w:type="spell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вкл</w:t>
                  </w:r>
                  <w:proofErr w:type="spellEnd"/>
                  <w:r w:rsidRPr="009E1040">
                    <w:rPr>
                      <w:b/>
                      <w:bCs/>
                      <w:sz w:val="20"/>
                      <w:szCs w:val="20"/>
                    </w:rPr>
                    <w:t>/выключение:</w:t>
                  </w:r>
                </w:p>
              </w:tc>
              <w:tc>
                <w:tcPr>
                  <w:tcW w:w="1744" w:type="pct"/>
                  <w:shd w:val="clear" w:color="auto" w:fill="D7FF97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E1040" w:rsidRPr="009E1040" w:rsidTr="009E1040">
              <w:trPr>
                <w:trHeight w:val="199"/>
                <w:tblCellSpacing w:w="37" w:type="dxa"/>
              </w:trPr>
              <w:tc>
                <w:tcPr>
                  <w:tcW w:w="3012" w:type="pct"/>
                  <w:shd w:val="clear" w:color="auto" w:fill="EAF6D6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Авто-фиксация показаний:</w:t>
                  </w:r>
                </w:p>
              </w:tc>
              <w:tc>
                <w:tcPr>
                  <w:tcW w:w="1744" w:type="pct"/>
                  <w:shd w:val="clear" w:color="auto" w:fill="EAF6D6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9E1040" w:rsidRPr="009E1040" w:rsidTr="009E1040">
              <w:trPr>
                <w:trHeight w:val="321"/>
                <w:tblCellSpacing w:w="37" w:type="dxa"/>
              </w:trPr>
              <w:tc>
                <w:tcPr>
                  <w:tcW w:w="3012" w:type="pct"/>
                  <w:shd w:val="clear" w:color="auto" w:fill="D7FF97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Размер (В </w:t>
                  </w:r>
                  <w:proofErr w:type="spell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х</w:t>
                  </w:r>
                  <w:proofErr w:type="spellEnd"/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Ш</w:t>
                  </w:r>
                  <w:proofErr w:type="gramEnd"/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х</w:t>
                  </w:r>
                  <w:proofErr w:type="spellEnd"/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 Д) </w:t>
                  </w:r>
                  <w:r w:rsidRPr="009E1040">
                    <w:rPr>
                      <w:b/>
                      <w:bCs/>
                      <w:sz w:val="20"/>
                      <w:szCs w:val="20"/>
                      <w:lang w:val="en-US"/>
                    </w:rPr>
                    <w:t>y</w:t>
                  </w:r>
                  <w:r w:rsidRPr="009E1040">
                    <w:rPr>
                      <w:b/>
                      <w:bCs/>
                      <w:sz w:val="20"/>
                      <w:szCs w:val="20"/>
                    </w:rPr>
                    <w:t>не менее (мм):</w:t>
                  </w:r>
                </w:p>
              </w:tc>
              <w:tc>
                <w:tcPr>
                  <w:tcW w:w="1744" w:type="pct"/>
                  <w:shd w:val="clear" w:color="auto" w:fill="D7FF97"/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37x316x326</w:t>
                  </w:r>
                </w:p>
              </w:tc>
            </w:tr>
          </w:tbl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264000,00</w:t>
            </w:r>
          </w:p>
        </w:tc>
      </w:tr>
      <w:tr w:rsidR="009E1040" w:rsidRPr="009E1040" w:rsidTr="009E104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Ростомер детский медицинский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40" w:rsidRPr="009E1040" w:rsidRDefault="00C1614F" w:rsidP="00546FA0">
            <w:pPr>
              <w:pStyle w:val="a8"/>
              <w:rPr>
                <w:sz w:val="20"/>
                <w:szCs w:val="20"/>
              </w:rPr>
            </w:pPr>
            <w:hyperlink r:id="rId6" w:history="1">
              <w:r w:rsidR="009E1040" w:rsidRPr="009E1040">
                <w:rPr>
                  <w:sz w:val="20"/>
                  <w:szCs w:val="20"/>
                </w:rPr>
                <w:t>РОСТОМЕР</w:t>
              </w:r>
            </w:hyperlink>
            <w:r w:rsidR="009E1040" w:rsidRPr="009E1040">
              <w:rPr>
                <w:sz w:val="20"/>
                <w:szCs w:val="20"/>
              </w:rPr>
              <w:t> ДЕТСКИЙ МЕДИЦИНСКИЙ  для измерения роста ребенка от 0 до 18 месяцев.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 xml:space="preserve">Комплектация поставки: </w:t>
            </w:r>
            <w:proofErr w:type="spellStart"/>
            <w:r w:rsidRPr="009E1040">
              <w:rPr>
                <w:sz w:val="20"/>
                <w:szCs w:val="20"/>
              </w:rPr>
              <w:t>ростометр</w:t>
            </w:r>
            <w:proofErr w:type="spellEnd"/>
            <w:r w:rsidRPr="009E1040">
              <w:rPr>
                <w:sz w:val="20"/>
                <w:szCs w:val="20"/>
              </w:rPr>
              <w:t>, руководство по эксплуатации.</w:t>
            </w:r>
          </w:p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Технические характеристики:</w:t>
            </w:r>
          </w:p>
          <w:tbl>
            <w:tblPr>
              <w:tblW w:w="4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10"/>
              <w:gridCol w:w="1973"/>
            </w:tblGrid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Наибольший предел измерения (НПИ),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845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Наименьший предел измерения (</w:t>
                  </w:r>
                  <w:proofErr w:type="spellStart"/>
                  <w:r w:rsidRPr="009E1040">
                    <w:rPr>
                      <w:sz w:val="20"/>
                      <w:szCs w:val="20"/>
                    </w:rPr>
                    <w:t>НмПИ</w:t>
                  </w:r>
                  <w:proofErr w:type="spellEnd"/>
                  <w:r w:rsidRPr="009E1040">
                    <w:rPr>
                      <w:sz w:val="20"/>
                      <w:szCs w:val="20"/>
                    </w:rPr>
                    <w:t>),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 xml:space="preserve">Дискретность отсчета, 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Пределы допускаемой погрешности измерения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E1040">
                    <w:rPr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±4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 xml:space="preserve">Габаритные </w:t>
                  </w:r>
                  <w:proofErr w:type="spellStart"/>
                  <w:r w:rsidRPr="009E1040">
                    <w:rPr>
                      <w:sz w:val="20"/>
                      <w:szCs w:val="20"/>
                    </w:rPr>
                    <w:t>размеры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9E1040">
                    <w:rPr>
                      <w:sz w:val="20"/>
                      <w:szCs w:val="20"/>
                    </w:rPr>
                    <w:t>е</w:t>
                  </w:r>
                  <w:proofErr w:type="spellEnd"/>
                  <w:r w:rsidRPr="009E1040">
                    <w:rPr>
                      <w:sz w:val="20"/>
                      <w:szCs w:val="20"/>
                    </w:rPr>
                    <w:t xml:space="preserve"> менее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945x340x90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 xml:space="preserve">Масса, не более, 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>кг</w:t>
                  </w:r>
                  <w:proofErr w:type="gramEnd"/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1,3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lastRenderedPageBreak/>
                    <w:t>Средний срок службы, лет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Класс точности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Средний (III)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Свидетельство о поверке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в наличии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Материал изготовления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9E1040" w:rsidRPr="009E1040" w:rsidTr="00546FA0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9E1040" w:rsidRPr="009E1040" w:rsidRDefault="009E1040" w:rsidP="00546FA0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040" w:rsidRPr="009E1040" w:rsidRDefault="009E1040" w:rsidP="00546FA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040" w:rsidRPr="009E1040" w:rsidRDefault="009E1040" w:rsidP="005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9E1040" w:rsidRPr="00767BDF" w:rsidTr="009E104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40" w:rsidRPr="00767BDF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040" w:rsidRPr="00767BDF" w:rsidRDefault="009E1040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0" w:rsidRPr="00767BDF" w:rsidRDefault="009E1040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40" w:rsidRPr="00767BDF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040" w:rsidRPr="00767BDF" w:rsidRDefault="009E1040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0" w:rsidRPr="00767BDF" w:rsidRDefault="009E1040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040" w:rsidRPr="00767BDF" w:rsidRDefault="009E1040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319000,00</w:t>
            </w:r>
          </w:p>
        </w:tc>
      </w:tr>
    </w:tbl>
    <w:p w:rsidR="006F60B1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закупе предоставлены: </w:t>
      </w:r>
    </w:p>
    <w:tbl>
      <w:tblPr>
        <w:tblStyle w:val="a4"/>
        <w:tblW w:w="9781" w:type="dxa"/>
        <w:tblInd w:w="675" w:type="dxa"/>
        <w:tblLook w:val="04A0"/>
      </w:tblPr>
      <w:tblGrid>
        <w:gridCol w:w="675"/>
        <w:gridCol w:w="4995"/>
        <w:gridCol w:w="1843"/>
        <w:gridCol w:w="2268"/>
      </w:tblGrid>
      <w:tr w:rsidR="00B6057E" w:rsidRPr="00C155CC" w:rsidTr="00B106C1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F15223" w:rsidRPr="00C155CC" w:rsidTr="00B106C1">
        <w:tc>
          <w:tcPr>
            <w:tcW w:w="675" w:type="dxa"/>
            <w:vAlign w:val="center"/>
          </w:tcPr>
          <w:p w:rsidR="00F15223" w:rsidRDefault="00F15223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F15223" w:rsidRPr="00FA3EBB" w:rsidRDefault="00F15223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   «</w:t>
            </w:r>
            <w:r w:rsidR="009E104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="009E1040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5223" w:rsidRPr="00FA3EBB" w:rsidRDefault="00F15223" w:rsidP="009E10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РК, </w:t>
            </w:r>
            <w:proofErr w:type="spellStart"/>
            <w:r w:rsidR="009E1040">
              <w:rPr>
                <w:rFonts w:ascii="Times New Roman" w:hAnsi="Times New Roman" w:cs="Times New Roman"/>
                <w:sz w:val="20"/>
                <w:szCs w:val="20"/>
              </w:rPr>
              <w:t>Костанай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10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9E1040"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="009E1040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="009E1040">
              <w:rPr>
                <w:rFonts w:ascii="Times New Roman" w:hAnsi="Times New Roman" w:cs="Times New Roman"/>
                <w:sz w:val="20"/>
                <w:szCs w:val="20"/>
              </w:rPr>
              <w:t>Баймагамбетова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1040">
              <w:rPr>
                <w:rFonts w:ascii="Times New Roman" w:hAnsi="Times New Roman" w:cs="Times New Roman"/>
                <w:sz w:val="20"/>
                <w:szCs w:val="20"/>
              </w:rPr>
              <w:t xml:space="preserve"> 3Б-22</w:t>
            </w:r>
          </w:p>
        </w:tc>
        <w:tc>
          <w:tcPr>
            <w:tcW w:w="1843" w:type="dxa"/>
            <w:vAlign w:val="center"/>
          </w:tcPr>
          <w:p w:rsidR="00F15223" w:rsidRPr="00FA3EBB" w:rsidRDefault="009E1040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160340011443</w:t>
            </w:r>
          </w:p>
        </w:tc>
        <w:tc>
          <w:tcPr>
            <w:tcW w:w="2268" w:type="dxa"/>
            <w:vAlign w:val="center"/>
          </w:tcPr>
          <w:p w:rsidR="00F15223" w:rsidRPr="00FA3EBB" w:rsidRDefault="009E1040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F15223" w:rsidRPr="00FA3EBB" w:rsidRDefault="009E1040" w:rsidP="009E10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5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</w:tbl>
    <w:p w:rsidR="00C42781" w:rsidRPr="00F36DF3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56B81" w:rsidRPr="00B94824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81" w:rsidRDefault="00801F2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Потенциальный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представил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следующие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  по закупу товара</w:t>
      </w:r>
      <w:r w:rsidR="00756B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4" w:type="dxa"/>
        <w:tblInd w:w="-176" w:type="dxa"/>
        <w:tblLayout w:type="fixed"/>
        <w:tblLook w:val="04A0"/>
      </w:tblPr>
      <w:tblGrid>
        <w:gridCol w:w="627"/>
        <w:gridCol w:w="1654"/>
        <w:gridCol w:w="4665"/>
        <w:gridCol w:w="744"/>
        <w:gridCol w:w="675"/>
        <w:gridCol w:w="1085"/>
        <w:gridCol w:w="1324"/>
      </w:tblGrid>
      <w:tr w:rsidR="00595380" w:rsidRPr="00767BDF" w:rsidTr="00595380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9D7D06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59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Комплект-Трейдинг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95380" w:rsidRPr="009E1040" w:rsidTr="0059538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Весы</w:t>
            </w:r>
            <w:proofErr w:type="spell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электронные</w:t>
            </w:r>
            <w:proofErr w:type="spell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медицинские</w:t>
            </w:r>
            <w:proofErr w:type="spell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напольные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Активация работы весов происходит при контакте ноги с платформой. Выходят из режима работы автоматически, экономя электроэнергию.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 xml:space="preserve">На весах </w:t>
            </w:r>
            <w:proofErr w:type="gramStart"/>
            <w:r w:rsidRPr="009E1040">
              <w:rPr>
                <w:sz w:val="20"/>
                <w:szCs w:val="20"/>
              </w:rPr>
              <w:t>размещен</w:t>
            </w:r>
            <w:proofErr w:type="gramEnd"/>
            <w:r w:rsidRPr="009E1040">
              <w:rPr>
                <w:sz w:val="20"/>
                <w:szCs w:val="20"/>
              </w:rPr>
              <w:t xml:space="preserve"> большой удобный </w:t>
            </w:r>
            <w:proofErr w:type="spellStart"/>
            <w:r w:rsidRPr="009E1040">
              <w:rPr>
                <w:sz w:val="20"/>
                <w:szCs w:val="20"/>
              </w:rPr>
              <w:t>ЖК-экран</w:t>
            </w:r>
            <w:proofErr w:type="spellEnd"/>
            <w:r w:rsidRPr="009E1040">
              <w:rPr>
                <w:sz w:val="20"/>
                <w:szCs w:val="20"/>
              </w:rPr>
              <w:t xml:space="preserve"> и надежная платформа.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proofErr w:type="spellStart"/>
            <w:r w:rsidRPr="009E1040">
              <w:rPr>
                <w:sz w:val="20"/>
                <w:szCs w:val="20"/>
              </w:rPr>
              <w:t>Tip-On</w:t>
            </w:r>
            <w:proofErr w:type="spellEnd"/>
            <w:r w:rsidRPr="009E1040">
              <w:rPr>
                <w:sz w:val="20"/>
                <w:szCs w:val="20"/>
              </w:rPr>
              <w:t>: активация режима работы за счет одного прикосновения.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proofErr w:type="spellStart"/>
            <w:r w:rsidRPr="009E1040">
              <w:rPr>
                <w:sz w:val="20"/>
                <w:szCs w:val="20"/>
              </w:rPr>
              <w:t>Auto-HOLD</w:t>
            </w:r>
            <w:proofErr w:type="spellEnd"/>
            <w:r w:rsidRPr="009E1040">
              <w:rPr>
                <w:sz w:val="20"/>
                <w:szCs w:val="20"/>
              </w:rPr>
              <w:t>: сохранение информации даже после того, как человек взвесился.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Несколько единиц измерения веса.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proofErr w:type="spellStart"/>
            <w:r w:rsidRPr="009E1040">
              <w:rPr>
                <w:sz w:val="20"/>
                <w:szCs w:val="20"/>
              </w:rPr>
              <w:t>Step-Off</w:t>
            </w:r>
            <w:proofErr w:type="spellEnd"/>
            <w:r w:rsidRPr="009E1040">
              <w:rPr>
                <w:sz w:val="20"/>
                <w:szCs w:val="20"/>
              </w:rPr>
              <w:t>: автоматическое отключение.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В качестве источника энергии используется заряжающийся аккумулятор.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Свидетельство о поверке  в наличии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color w:val="619E00"/>
                <w:sz w:val="20"/>
                <w:szCs w:val="20"/>
              </w:rPr>
              <w:t>Технические характеристики:</w:t>
            </w:r>
          </w:p>
          <w:tbl>
            <w:tblPr>
              <w:tblW w:w="4558" w:type="dxa"/>
              <w:tblCellSpacing w:w="37" w:type="dxa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857"/>
              <w:gridCol w:w="1701"/>
            </w:tblGrid>
            <w:tr w:rsidR="00595380" w:rsidRPr="009E1040" w:rsidTr="00A75A3B">
              <w:trPr>
                <w:trHeight w:val="377"/>
                <w:tblCellSpacing w:w="37" w:type="dxa"/>
              </w:trPr>
              <w:tc>
                <w:tcPr>
                  <w:tcW w:w="3012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  <w:lang w:val="en-US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Предел взвешивания (</w:t>
                  </w:r>
                  <w:proofErr w:type="gram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кг</w:t>
                  </w:r>
                  <w:proofErr w:type="gramEnd"/>
                  <w:r w:rsidRPr="009E1040">
                    <w:rPr>
                      <w:b/>
                      <w:bCs/>
                      <w:sz w:val="20"/>
                      <w:szCs w:val="20"/>
                    </w:rPr>
                    <w:t>):</w:t>
                  </w:r>
                  <w:r w:rsidRPr="009E104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44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95380" w:rsidRPr="009E1040" w:rsidTr="00A75A3B">
              <w:trPr>
                <w:trHeight w:val="198"/>
                <w:tblCellSpacing w:w="37" w:type="dxa"/>
              </w:trPr>
              <w:tc>
                <w:tcPr>
                  <w:tcW w:w="3012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Дискретность (г):</w:t>
                  </w:r>
                </w:p>
              </w:tc>
              <w:tc>
                <w:tcPr>
                  <w:tcW w:w="1744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95380" w:rsidRPr="009E1040" w:rsidTr="00A75A3B">
              <w:trPr>
                <w:trHeight w:val="336"/>
                <w:tblCellSpacing w:w="37" w:type="dxa"/>
              </w:trPr>
              <w:tc>
                <w:tcPr>
                  <w:tcW w:w="3012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Элементы питания, тип AAA (</w:t>
                  </w:r>
                  <w:proofErr w:type="spellStart"/>
                  <w:proofErr w:type="gram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9E1040">
                    <w:rPr>
                      <w:b/>
                      <w:bCs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1744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95380" w:rsidRPr="009E1040" w:rsidTr="00A75A3B">
              <w:trPr>
                <w:trHeight w:val="191"/>
                <w:tblCellSpacing w:w="37" w:type="dxa"/>
              </w:trPr>
              <w:tc>
                <w:tcPr>
                  <w:tcW w:w="3012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Авто </w:t>
                  </w:r>
                  <w:proofErr w:type="spell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вкл</w:t>
                  </w:r>
                  <w:proofErr w:type="spellEnd"/>
                  <w:r w:rsidRPr="009E1040">
                    <w:rPr>
                      <w:b/>
                      <w:bCs/>
                      <w:sz w:val="20"/>
                      <w:szCs w:val="20"/>
                    </w:rPr>
                    <w:t>/выключение:</w:t>
                  </w:r>
                </w:p>
              </w:tc>
              <w:tc>
                <w:tcPr>
                  <w:tcW w:w="1744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95380" w:rsidRPr="009E1040" w:rsidTr="00A75A3B">
              <w:trPr>
                <w:trHeight w:val="199"/>
                <w:tblCellSpacing w:w="37" w:type="dxa"/>
              </w:trPr>
              <w:tc>
                <w:tcPr>
                  <w:tcW w:w="3012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Авто-фиксация показаний:</w:t>
                  </w:r>
                </w:p>
              </w:tc>
              <w:tc>
                <w:tcPr>
                  <w:tcW w:w="1744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95380" w:rsidRPr="009E1040" w:rsidTr="00A75A3B">
              <w:trPr>
                <w:trHeight w:val="321"/>
                <w:tblCellSpacing w:w="37" w:type="dxa"/>
              </w:trPr>
              <w:tc>
                <w:tcPr>
                  <w:tcW w:w="3012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Размер (В </w:t>
                  </w:r>
                  <w:proofErr w:type="spell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х</w:t>
                  </w:r>
                  <w:proofErr w:type="spellEnd"/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Ш</w:t>
                  </w:r>
                  <w:proofErr w:type="gramEnd"/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х</w:t>
                  </w:r>
                  <w:proofErr w:type="spellEnd"/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 Д) </w:t>
                  </w:r>
                  <w:r w:rsidRPr="009E1040">
                    <w:rPr>
                      <w:b/>
                      <w:bCs/>
                      <w:sz w:val="20"/>
                      <w:szCs w:val="20"/>
                      <w:lang w:val="en-US"/>
                    </w:rPr>
                    <w:t>y</w:t>
                  </w:r>
                  <w:r w:rsidRPr="009E1040">
                    <w:rPr>
                      <w:b/>
                      <w:bCs/>
                      <w:sz w:val="20"/>
                      <w:szCs w:val="20"/>
                    </w:rPr>
                    <w:t>не менее (мм):</w:t>
                  </w:r>
                </w:p>
              </w:tc>
              <w:tc>
                <w:tcPr>
                  <w:tcW w:w="1744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37x316x326</w:t>
                  </w:r>
                </w:p>
              </w:tc>
            </w:tr>
          </w:tbl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595380" w:rsidRPr="009E1040" w:rsidTr="0059538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Ростомер детский медицинский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hyperlink r:id="rId7" w:history="1">
              <w:r w:rsidRPr="009E1040">
                <w:rPr>
                  <w:sz w:val="20"/>
                  <w:szCs w:val="20"/>
                </w:rPr>
                <w:t>РОСТОМЕР</w:t>
              </w:r>
            </w:hyperlink>
            <w:r w:rsidRPr="009E1040">
              <w:rPr>
                <w:sz w:val="20"/>
                <w:szCs w:val="20"/>
              </w:rPr>
              <w:t> ДЕТСКИЙ МЕДИЦИНСКИЙ  для измерения роста ребенка от 0 до 18 месяцев.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 xml:space="preserve">Комплектация поставки: </w:t>
            </w:r>
            <w:proofErr w:type="spellStart"/>
            <w:r w:rsidRPr="009E1040">
              <w:rPr>
                <w:sz w:val="20"/>
                <w:szCs w:val="20"/>
              </w:rPr>
              <w:t>ростометр</w:t>
            </w:r>
            <w:proofErr w:type="spellEnd"/>
            <w:r w:rsidRPr="009E1040">
              <w:rPr>
                <w:sz w:val="20"/>
                <w:szCs w:val="20"/>
              </w:rPr>
              <w:t>, руководство по эксплуатации.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Технические характеристики:</w:t>
            </w:r>
          </w:p>
          <w:tbl>
            <w:tblPr>
              <w:tblW w:w="4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10"/>
              <w:gridCol w:w="1973"/>
            </w:tblGrid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lastRenderedPageBreak/>
                    <w:t>Наибольший предел измерения (НПИ),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845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Наименьший предел измерения (</w:t>
                  </w:r>
                  <w:proofErr w:type="spellStart"/>
                  <w:r w:rsidRPr="009E1040">
                    <w:rPr>
                      <w:sz w:val="20"/>
                      <w:szCs w:val="20"/>
                    </w:rPr>
                    <w:t>НмПИ</w:t>
                  </w:r>
                  <w:proofErr w:type="spellEnd"/>
                  <w:r w:rsidRPr="009E1040">
                    <w:rPr>
                      <w:sz w:val="20"/>
                      <w:szCs w:val="20"/>
                    </w:rPr>
                    <w:t>),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 xml:space="preserve">Дискретность отсчета, 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Пределы допускаемой погрешности измерения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E1040">
                    <w:rPr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±4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 xml:space="preserve">Габаритные </w:t>
                  </w:r>
                  <w:proofErr w:type="spellStart"/>
                  <w:r w:rsidRPr="009E1040">
                    <w:rPr>
                      <w:sz w:val="20"/>
                      <w:szCs w:val="20"/>
                    </w:rPr>
                    <w:t>размеры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9E1040">
                    <w:rPr>
                      <w:sz w:val="20"/>
                      <w:szCs w:val="20"/>
                    </w:rPr>
                    <w:t>е</w:t>
                  </w:r>
                  <w:proofErr w:type="spellEnd"/>
                  <w:r w:rsidRPr="009E1040">
                    <w:rPr>
                      <w:sz w:val="20"/>
                      <w:szCs w:val="20"/>
                    </w:rPr>
                    <w:t xml:space="preserve"> менее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945x340x90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 xml:space="preserve">Масса, не более, 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>кг</w:t>
                  </w:r>
                  <w:proofErr w:type="gramEnd"/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1,3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Средний срок службы, лет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Класс точности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Средний (III)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Свидетельство о поверке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в наличии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Материал изготовления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59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</w:tbl>
    <w:p w:rsidR="00C51CAC" w:rsidRDefault="00C51CAC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127" w:rsidRPr="00595380" w:rsidRDefault="00804BCD" w:rsidP="0059538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380"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по нижеследующим лотам признать победителем </w:t>
      </w:r>
      <w:r w:rsidR="00595380" w:rsidRPr="00595380">
        <w:rPr>
          <w:rFonts w:ascii="Times New Roman" w:hAnsi="Times New Roman" w:cs="Times New Roman"/>
          <w:sz w:val="24"/>
          <w:szCs w:val="24"/>
        </w:rPr>
        <w:t xml:space="preserve">Товарищество с </w:t>
      </w:r>
      <w:r w:rsidR="00595380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595380" w:rsidRPr="00595380">
        <w:rPr>
          <w:rFonts w:ascii="Times New Roman" w:hAnsi="Times New Roman" w:cs="Times New Roman"/>
          <w:sz w:val="24"/>
          <w:szCs w:val="24"/>
        </w:rPr>
        <w:t xml:space="preserve"> «Комплект </w:t>
      </w:r>
      <w:proofErr w:type="spellStart"/>
      <w:r w:rsidR="00595380" w:rsidRPr="00595380">
        <w:rPr>
          <w:rFonts w:ascii="Times New Roman" w:hAnsi="Times New Roman" w:cs="Times New Roman"/>
          <w:sz w:val="24"/>
          <w:szCs w:val="24"/>
        </w:rPr>
        <w:t>Трейдинг</w:t>
      </w:r>
      <w:proofErr w:type="spellEnd"/>
      <w:r w:rsidR="00595380" w:rsidRPr="00595380">
        <w:rPr>
          <w:rFonts w:ascii="Times New Roman" w:hAnsi="Times New Roman" w:cs="Times New Roman"/>
          <w:sz w:val="24"/>
          <w:szCs w:val="24"/>
        </w:rPr>
        <w:t xml:space="preserve">» РК, </w:t>
      </w:r>
      <w:proofErr w:type="spellStart"/>
      <w:r w:rsidR="00595380" w:rsidRPr="00595380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595380" w:rsidRPr="00595380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595380" w:rsidRPr="005953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95380" w:rsidRPr="005953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95380" w:rsidRPr="00595380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595380" w:rsidRPr="00595380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595380" w:rsidRPr="00595380">
        <w:rPr>
          <w:rFonts w:ascii="Times New Roman" w:hAnsi="Times New Roman" w:cs="Times New Roman"/>
          <w:sz w:val="24"/>
          <w:szCs w:val="24"/>
        </w:rPr>
        <w:t>Баймагамбетова</w:t>
      </w:r>
      <w:proofErr w:type="spellEnd"/>
      <w:r w:rsidR="00595380" w:rsidRPr="00595380">
        <w:rPr>
          <w:rFonts w:ascii="Times New Roman" w:hAnsi="Times New Roman" w:cs="Times New Roman"/>
          <w:sz w:val="24"/>
          <w:szCs w:val="24"/>
        </w:rPr>
        <w:t>, 3Б-22</w:t>
      </w:r>
      <w:r w:rsidR="00C51CAC" w:rsidRPr="00595380">
        <w:rPr>
          <w:rFonts w:ascii="Times New Roman" w:hAnsi="Times New Roman" w:cs="Times New Roman"/>
          <w:sz w:val="24"/>
          <w:szCs w:val="24"/>
        </w:rPr>
        <w:t xml:space="preserve"> </w:t>
      </w:r>
      <w:r w:rsidR="008261F1" w:rsidRPr="00595380">
        <w:rPr>
          <w:rFonts w:ascii="Times New Roman" w:hAnsi="Times New Roman" w:cs="Times New Roman"/>
          <w:sz w:val="24"/>
          <w:szCs w:val="24"/>
        </w:rPr>
        <w:t xml:space="preserve"> </w:t>
      </w:r>
      <w:r w:rsidRPr="00595380">
        <w:rPr>
          <w:rFonts w:ascii="Times New Roman" w:hAnsi="Times New Roman" w:cs="Times New Roman"/>
          <w:sz w:val="24"/>
          <w:szCs w:val="24"/>
        </w:rPr>
        <w:t xml:space="preserve">и заключить договор на сумму </w:t>
      </w:r>
      <w:r w:rsidR="00595380">
        <w:rPr>
          <w:rFonts w:ascii="Times New Roman" w:hAnsi="Times New Roman" w:cs="Times New Roman"/>
          <w:sz w:val="24"/>
          <w:szCs w:val="24"/>
        </w:rPr>
        <w:t>2790</w:t>
      </w:r>
      <w:r w:rsidR="00F15223" w:rsidRPr="00595380">
        <w:rPr>
          <w:rFonts w:ascii="Times New Roman" w:hAnsi="Times New Roman" w:cs="Times New Roman"/>
          <w:sz w:val="24"/>
          <w:szCs w:val="24"/>
        </w:rPr>
        <w:t>00</w:t>
      </w:r>
      <w:r w:rsidR="007F429F" w:rsidRPr="00595380">
        <w:rPr>
          <w:rFonts w:ascii="Times New Roman" w:hAnsi="Times New Roman" w:cs="Times New Roman"/>
          <w:sz w:val="24"/>
          <w:szCs w:val="24"/>
        </w:rPr>
        <w:t>,00</w:t>
      </w:r>
      <w:r w:rsidRPr="00595380">
        <w:rPr>
          <w:rFonts w:ascii="Times New Roman" w:hAnsi="Times New Roman" w:cs="Times New Roman"/>
          <w:sz w:val="24"/>
          <w:szCs w:val="24"/>
        </w:rPr>
        <w:t xml:space="preserve"> (</w:t>
      </w:r>
      <w:r w:rsidR="00595380">
        <w:rPr>
          <w:rFonts w:ascii="Times New Roman" w:hAnsi="Times New Roman" w:cs="Times New Roman"/>
          <w:sz w:val="24"/>
          <w:szCs w:val="24"/>
        </w:rPr>
        <w:t xml:space="preserve">двести семьдесят </w:t>
      </w:r>
      <w:r w:rsidR="00F15223" w:rsidRPr="00595380">
        <w:rPr>
          <w:rFonts w:ascii="Times New Roman" w:hAnsi="Times New Roman" w:cs="Times New Roman"/>
          <w:sz w:val="24"/>
          <w:szCs w:val="24"/>
        </w:rPr>
        <w:t>девять</w:t>
      </w:r>
      <w:r w:rsidR="00B106C1" w:rsidRPr="00595380">
        <w:rPr>
          <w:rFonts w:ascii="Times New Roman" w:hAnsi="Times New Roman" w:cs="Times New Roman"/>
          <w:sz w:val="24"/>
          <w:szCs w:val="24"/>
        </w:rPr>
        <w:t xml:space="preserve"> </w:t>
      </w:r>
      <w:r w:rsidRPr="00595380">
        <w:rPr>
          <w:rFonts w:ascii="Times New Roman" w:hAnsi="Times New Roman" w:cs="Times New Roman"/>
          <w:sz w:val="24"/>
          <w:szCs w:val="24"/>
        </w:rPr>
        <w:t>тысяч</w:t>
      </w:r>
      <w:r w:rsidR="007F429F" w:rsidRPr="00595380">
        <w:rPr>
          <w:rFonts w:ascii="Times New Roman" w:hAnsi="Times New Roman" w:cs="Times New Roman"/>
          <w:sz w:val="24"/>
          <w:szCs w:val="24"/>
        </w:rPr>
        <w:t xml:space="preserve"> </w:t>
      </w:r>
      <w:r w:rsidRPr="0059538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7F429F" w:rsidRPr="00595380">
        <w:rPr>
          <w:rFonts w:ascii="Times New Roman" w:hAnsi="Times New Roman" w:cs="Times New Roman"/>
          <w:sz w:val="24"/>
          <w:szCs w:val="24"/>
        </w:rPr>
        <w:t>00</w:t>
      </w:r>
      <w:r w:rsidRPr="005953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5380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997127" w:rsidRPr="005953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4" w:type="dxa"/>
        <w:tblInd w:w="-176" w:type="dxa"/>
        <w:tblLayout w:type="fixed"/>
        <w:tblLook w:val="04A0"/>
      </w:tblPr>
      <w:tblGrid>
        <w:gridCol w:w="627"/>
        <w:gridCol w:w="1654"/>
        <w:gridCol w:w="4665"/>
        <w:gridCol w:w="744"/>
        <w:gridCol w:w="675"/>
        <w:gridCol w:w="1085"/>
        <w:gridCol w:w="1324"/>
      </w:tblGrid>
      <w:tr w:rsidR="00595380" w:rsidRPr="00767BDF" w:rsidTr="00A75A3B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9D7D06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380" w:rsidRPr="00767BDF" w:rsidRDefault="00AB237D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95380" w:rsidRPr="009E1040" w:rsidTr="00A75A3B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Весы</w:t>
            </w:r>
            <w:proofErr w:type="spell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электронные</w:t>
            </w:r>
            <w:proofErr w:type="spell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медицинские</w:t>
            </w:r>
            <w:proofErr w:type="spellEnd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напольные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Активация работы весов происходит при контакте ноги с платформой. Выходят из режима работы автоматически, экономя электроэнергию.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 xml:space="preserve">На весах </w:t>
            </w:r>
            <w:proofErr w:type="gramStart"/>
            <w:r w:rsidRPr="009E1040">
              <w:rPr>
                <w:sz w:val="20"/>
                <w:szCs w:val="20"/>
              </w:rPr>
              <w:t>размещен</w:t>
            </w:r>
            <w:proofErr w:type="gramEnd"/>
            <w:r w:rsidRPr="009E1040">
              <w:rPr>
                <w:sz w:val="20"/>
                <w:szCs w:val="20"/>
              </w:rPr>
              <w:t xml:space="preserve"> большой удобный </w:t>
            </w:r>
            <w:proofErr w:type="spellStart"/>
            <w:r w:rsidRPr="009E1040">
              <w:rPr>
                <w:sz w:val="20"/>
                <w:szCs w:val="20"/>
              </w:rPr>
              <w:t>ЖК-экран</w:t>
            </w:r>
            <w:proofErr w:type="spellEnd"/>
            <w:r w:rsidRPr="009E1040">
              <w:rPr>
                <w:sz w:val="20"/>
                <w:szCs w:val="20"/>
              </w:rPr>
              <w:t xml:space="preserve"> и надежная платформа.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proofErr w:type="spellStart"/>
            <w:r w:rsidRPr="009E1040">
              <w:rPr>
                <w:sz w:val="20"/>
                <w:szCs w:val="20"/>
              </w:rPr>
              <w:t>Tip-On</w:t>
            </w:r>
            <w:proofErr w:type="spellEnd"/>
            <w:r w:rsidRPr="009E1040">
              <w:rPr>
                <w:sz w:val="20"/>
                <w:szCs w:val="20"/>
              </w:rPr>
              <w:t>: активация режима работы за счет одного прикосновения.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proofErr w:type="spellStart"/>
            <w:r w:rsidRPr="009E1040">
              <w:rPr>
                <w:sz w:val="20"/>
                <w:szCs w:val="20"/>
              </w:rPr>
              <w:t>Auto-HOLD</w:t>
            </w:r>
            <w:proofErr w:type="spellEnd"/>
            <w:r w:rsidRPr="009E1040">
              <w:rPr>
                <w:sz w:val="20"/>
                <w:szCs w:val="20"/>
              </w:rPr>
              <w:t>: сохранение информации даже после того, как человек взвесился.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Несколько единиц измерения веса.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proofErr w:type="spellStart"/>
            <w:r w:rsidRPr="009E1040">
              <w:rPr>
                <w:sz w:val="20"/>
                <w:szCs w:val="20"/>
              </w:rPr>
              <w:t>Step-Off</w:t>
            </w:r>
            <w:proofErr w:type="spellEnd"/>
            <w:r w:rsidRPr="009E1040">
              <w:rPr>
                <w:sz w:val="20"/>
                <w:szCs w:val="20"/>
              </w:rPr>
              <w:t>: автоматическое отключение.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В качестве источника энергии используется заряжающийся аккумулятор.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Свидетельство о поверке  в наличии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color w:val="619E00"/>
                <w:sz w:val="20"/>
                <w:szCs w:val="20"/>
              </w:rPr>
              <w:t>Технические характеристики:</w:t>
            </w:r>
          </w:p>
          <w:tbl>
            <w:tblPr>
              <w:tblW w:w="4558" w:type="dxa"/>
              <w:tblCellSpacing w:w="37" w:type="dxa"/>
              <w:shd w:val="clear" w:color="auto" w:fill="FFFFFF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857"/>
              <w:gridCol w:w="1701"/>
            </w:tblGrid>
            <w:tr w:rsidR="00595380" w:rsidRPr="009E1040" w:rsidTr="00A75A3B">
              <w:trPr>
                <w:trHeight w:val="377"/>
                <w:tblCellSpacing w:w="37" w:type="dxa"/>
              </w:trPr>
              <w:tc>
                <w:tcPr>
                  <w:tcW w:w="3012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  <w:lang w:val="en-US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Предел взвешивания (</w:t>
                  </w:r>
                  <w:proofErr w:type="gram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кг</w:t>
                  </w:r>
                  <w:proofErr w:type="gramEnd"/>
                  <w:r w:rsidRPr="009E1040">
                    <w:rPr>
                      <w:b/>
                      <w:bCs/>
                      <w:sz w:val="20"/>
                      <w:szCs w:val="20"/>
                    </w:rPr>
                    <w:t>):</w:t>
                  </w:r>
                  <w:r w:rsidRPr="009E1040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744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95380" w:rsidRPr="009E1040" w:rsidTr="00A75A3B">
              <w:trPr>
                <w:trHeight w:val="198"/>
                <w:tblCellSpacing w:w="37" w:type="dxa"/>
              </w:trPr>
              <w:tc>
                <w:tcPr>
                  <w:tcW w:w="3012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Дискретность (г):</w:t>
                  </w:r>
                </w:p>
              </w:tc>
              <w:tc>
                <w:tcPr>
                  <w:tcW w:w="1744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95380" w:rsidRPr="009E1040" w:rsidTr="00A75A3B">
              <w:trPr>
                <w:trHeight w:val="336"/>
                <w:tblCellSpacing w:w="37" w:type="dxa"/>
              </w:trPr>
              <w:tc>
                <w:tcPr>
                  <w:tcW w:w="3012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Элементы питания, тип AAA (</w:t>
                  </w:r>
                  <w:proofErr w:type="spellStart"/>
                  <w:proofErr w:type="gram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  <w:r w:rsidRPr="009E1040">
                    <w:rPr>
                      <w:b/>
                      <w:bCs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1744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95380" w:rsidRPr="009E1040" w:rsidTr="00A75A3B">
              <w:trPr>
                <w:trHeight w:val="191"/>
                <w:tblCellSpacing w:w="37" w:type="dxa"/>
              </w:trPr>
              <w:tc>
                <w:tcPr>
                  <w:tcW w:w="3012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Авто </w:t>
                  </w:r>
                  <w:proofErr w:type="spell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вкл</w:t>
                  </w:r>
                  <w:proofErr w:type="spellEnd"/>
                  <w:r w:rsidRPr="009E1040">
                    <w:rPr>
                      <w:b/>
                      <w:bCs/>
                      <w:sz w:val="20"/>
                      <w:szCs w:val="20"/>
                    </w:rPr>
                    <w:t>/выключение:</w:t>
                  </w:r>
                </w:p>
              </w:tc>
              <w:tc>
                <w:tcPr>
                  <w:tcW w:w="1744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95380" w:rsidRPr="009E1040" w:rsidTr="00A75A3B">
              <w:trPr>
                <w:trHeight w:val="199"/>
                <w:tblCellSpacing w:w="37" w:type="dxa"/>
              </w:trPr>
              <w:tc>
                <w:tcPr>
                  <w:tcW w:w="3012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>Авто-фиксация показаний:</w:t>
                  </w:r>
                </w:p>
              </w:tc>
              <w:tc>
                <w:tcPr>
                  <w:tcW w:w="1744" w:type="pct"/>
                  <w:shd w:val="clear" w:color="auto" w:fill="EAF6D6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595380" w:rsidRPr="009E1040" w:rsidTr="00A75A3B">
              <w:trPr>
                <w:trHeight w:val="321"/>
                <w:tblCellSpacing w:w="37" w:type="dxa"/>
              </w:trPr>
              <w:tc>
                <w:tcPr>
                  <w:tcW w:w="3012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Размер (В </w:t>
                  </w:r>
                  <w:proofErr w:type="spell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х</w:t>
                  </w:r>
                  <w:proofErr w:type="spellEnd"/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Ш</w:t>
                  </w:r>
                  <w:proofErr w:type="gramEnd"/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1040">
                    <w:rPr>
                      <w:b/>
                      <w:bCs/>
                      <w:sz w:val="20"/>
                      <w:szCs w:val="20"/>
                    </w:rPr>
                    <w:t>х</w:t>
                  </w:r>
                  <w:proofErr w:type="spellEnd"/>
                  <w:r w:rsidRPr="009E1040">
                    <w:rPr>
                      <w:b/>
                      <w:bCs/>
                      <w:sz w:val="20"/>
                      <w:szCs w:val="20"/>
                    </w:rPr>
                    <w:t xml:space="preserve"> Д) </w:t>
                  </w:r>
                  <w:r w:rsidRPr="009E1040">
                    <w:rPr>
                      <w:b/>
                      <w:bCs/>
                      <w:sz w:val="20"/>
                      <w:szCs w:val="20"/>
                      <w:lang w:val="en-US"/>
                    </w:rPr>
                    <w:t>y</w:t>
                  </w:r>
                  <w:r w:rsidRPr="009E1040">
                    <w:rPr>
                      <w:b/>
                      <w:bCs/>
                      <w:sz w:val="20"/>
                      <w:szCs w:val="20"/>
                    </w:rPr>
                    <w:t>не менее (мм):</w:t>
                  </w:r>
                </w:p>
              </w:tc>
              <w:tc>
                <w:tcPr>
                  <w:tcW w:w="1744" w:type="pct"/>
                  <w:shd w:val="clear" w:color="auto" w:fill="D7FF97"/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37x316x326</w:t>
                  </w:r>
                </w:p>
              </w:tc>
            </w:tr>
          </w:tbl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595380" w:rsidRPr="009E1040" w:rsidTr="0059538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Ростомер детский медицинский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hyperlink r:id="rId8" w:history="1">
              <w:r w:rsidRPr="009E1040">
                <w:rPr>
                  <w:sz w:val="20"/>
                  <w:szCs w:val="20"/>
                </w:rPr>
                <w:t>РОСТОМЕР</w:t>
              </w:r>
            </w:hyperlink>
            <w:r w:rsidRPr="009E1040">
              <w:rPr>
                <w:sz w:val="20"/>
                <w:szCs w:val="20"/>
              </w:rPr>
              <w:t> ДЕТСКИЙ МЕДИЦИНСКИЙ  для измерения роста ребенка от 0 до 18 месяцев.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 xml:space="preserve">Комплектация поставки: </w:t>
            </w:r>
            <w:proofErr w:type="spellStart"/>
            <w:r w:rsidRPr="009E1040">
              <w:rPr>
                <w:sz w:val="20"/>
                <w:szCs w:val="20"/>
              </w:rPr>
              <w:t>ростометр</w:t>
            </w:r>
            <w:proofErr w:type="spellEnd"/>
            <w:r w:rsidRPr="009E1040">
              <w:rPr>
                <w:sz w:val="20"/>
                <w:szCs w:val="20"/>
              </w:rPr>
              <w:t>, руководство по эксплуатации.</w:t>
            </w:r>
          </w:p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  <w:r w:rsidRPr="009E1040">
              <w:rPr>
                <w:sz w:val="20"/>
                <w:szCs w:val="20"/>
              </w:rPr>
              <w:t>Технические характеристики:</w:t>
            </w:r>
          </w:p>
          <w:tbl>
            <w:tblPr>
              <w:tblW w:w="4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10"/>
              <w:gridCol w:w="1973"/>
            </w:tblGrid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Наибольший предел измерения (НПИ),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845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Наименьший предел измерения (</w:t>
                  </w:r>
                  <w:proofErr w:type="spellStart"/>
                  <w:r w:rsidRPr="009E1040">
                    <w:rPr>
                      <w:sz w:val="20"/>
                      <w:szCs w:val="20"/>
                    </w:rPr>
                    <w:t>НмПИ</w:t>
                  </w:r>
                  <w:proofErr w:type="spellEnd"/>
                  <w:r w:rsidRPr="009E1040">
                    <w:rPr>
                      <w:sz w:val="20"/>
                      <w:szCs w:val="20"/>
                    </w:rPr>
                    <w:t>),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150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 xml:space="preserve">Дискретность отсчета, 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Пределы допускаемой погрешности измерения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E1040">
                    <w:rPr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±4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 xml:space="preserve">Габаритные </w:t>
                  </w:r>
                  <w:proofErr w:type="spellStart"/>
                  <w:r w:rsidRPr="009E1040">
                    <w:rPr>
                      <w:sz w:val="20"/>
                      <w:szCs w:val="20"/>
                    </w:rPr>
                    <w:t>размеры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9E1040">
                    <w:rPr>
                      <w:sz w:val="20"/>
                      <w:szCs w:val="20"/>
                    </w:rPr>
                    <w:t>е</w:t>
                  </w:r>
                  <w:proofErr w:type="spellEnd"/>
                  <w:r w:rsidRPr="009E1040">
                    <w:rPr>
                      <w:sz w:val="20"/>
                      <w:szCs w:val="20"/>
                    </w:rPr>
                    <w:t xml:space="preserve"> менее мм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945x340x90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 xml:space="preserve">Масса, не более, </w:t>
                  </w:r>
                  <w:proofErr w:type="gramStart"/>
                  <w:r w:rsidRPr="009E1040">
                    <w:rPr>
                      <w:sz w:val="20"/>
                      <w:szCs w:val="20"/>
                    </w:rPr>
                    <w:t>кг</w:t>
                  </w:r>
                  <w:proofErr w:type="gramEnd"/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1,3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Средний срок службы, лет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Класс точности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Средний (III)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Свидетельство о поверке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в наличии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Материал изготовления</w:t>
                  </w: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  <w:r w:rsidRPr="009E1040">
                    <w:rPr>
                      <w:sz w:val="20"/>
                      <w:szCs w:val="20"/>
                    </w:rPr>
                    <w:t>пластик</w:t>
                  </w:r>
                </w:p>
              </w:tc>
            </w:tr>
            <w:tr w:rsidR="00595380" w:rsidRPr="009E1040" w:rsidTr="00A75A3B">
              <w:tc>
                <w:tcPr>
                  <w:tcW w:w="2710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3" w:type="dxa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595380" w:rsidRPr="009E1040" w:rsidRDefault="00595380" w:rsidP="00A75A3B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5380" w:rsidRPr="009E1040" w:rsidRDefault="00595380" w:rsidP="00A75A3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59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380" w:rsidRPr="009E1040" w:rsidRDefault="00595380" w:rsidP="00A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9E1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595380" w:rsidRPr="00595380" w:rsidTr="00595380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80" w:rsidRPr="0059538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80" w:rsidRPr="00595380" w:rsidRDefault="00595380" w:rsidP="00A7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80" w:rsidRPr="00595380" w:rsidRDefault="00595380" w:rsidP="00A75A3B">
            <w:pPr>
              <w:pStyle w:val="a8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380" w:rsidRPr="0059538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380" w:rsidRPr="00595380" w:rsidRDefault="00595380" w:rsidP="00A7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380" w:rsidRPr="00595380" w:rsidRDefault="00595380" w:rsidP="00595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380" w:rsidRPr="00595380" w:rsidRDefault="00595380" w:rsidP="00A7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279000,00</w:t>
            </w:r>
          </w:p>
        </w:tc>
      </w:tr>
    </w:tbl>
    <w:p w:rsidR="008261F1" w:rsidRDefault="008261F1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447"/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448"/>
      <w:bookmarkEnd w:id="0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49"/>
      <w:bookmarkEnd w:id="1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50"/>
      <w:bookmarkEnd w:id="2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451"/>
      <w:bookmarkEnd w:id="3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452"/>
      <w:bookmarkEnd w:id="4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53"/>
      <w:bookmarkEnd w:id="5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</w:t>
      </w:r>
      <w:r w:rsidRPr="007035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454"/>
      <w:bookmarkEnd w:id="6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55"/>
      <w:bookmarkEnd w:id="7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56"/>
      <w:bookmarkEnd w:id="8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57"/>
      <w:bookmarkEnd w:id="9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0"/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3308E" w:rsidRPr="0053308E" w:rsidSect="001D59D0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1D40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E40B9"/>
    <w:multiLevelType w:val="hybridMultilevel"/>
    <w:tmpl w:val="7106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23"/>
  </w:num>
  <w:num w:numId="6">
    <w:abstractNumId w:val="3"/>
  </w:num>
  <w:num w:numId="7">
    <w:abstractNumId w:val="8"/>
  </w:num>
  <w:num w:numId="8">
    <w:abstractNumId w:val="22"/>
  </w:num>
  <w:num w:numId="9">
    <w:abstractNumId w:val="2"/>
  </w:num>
  <w:num w:numId="10">
    <w:abstractNumId w:val="15"/>
  </w:num>
  <w:num w:numId="11">
    <w:abstractNumId w:val="7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0"/>
  </w:num>
  <w:num w:numId="19">
    <w:abstractNumId w:val="20"/>
  </w:num>
  <w:num w:numId="20">
    <w:abstractNumId w:val="5"/>
  </w:num>
  <w:num w:numId="21">
    <w:abstractNumId w:val="16"/>
  </w:num>
  <w:num w:numId="22">
    <w:abstractNumId w:val="1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E647B"/>
    <w:rsid w:val="000F03B5"/>
    <w:rsid w:val="000F1EDC"/>
    <w:rsid w:val="00121F35"/>
    <w:rsid w:val="00135BC5"/>
    <w:rsid w:val="001362AA"/>
    <w:rsid w:val="00152FB8"/>
    <w:rsid w:val="00153B86"/>
    <w:rsid w:val="00170B37"/>
    <w:rsid w:val="00172B6D"/>
    <w:rsid w:val="00176015"/>
    <w:rsid w:val="00176CE7"/>
    <w:rsid w:val="001A5118"/>
    <w:rsid w:val="001C00FC"/>
    <w:rsid w:val="001C3075"/>
    <w:rsid w:val="001C3404"/>
    <w:rsid w:val="001D59D0"/>
    <w:rsid w:val="001D5A8C"/>
    <w:rsid w:val="001D6ECF"/>
    <w:rsid w:val="001E1E57"/>
    <w:rsid w:val="0020605A"/>
    <w:rsid w:val="00213713"/>
    <w:rsid w:val="00226D8D"/>
    <w:rsid w:val="00240632"/>
    <w:rsid w:val="00246E90"/>
    <w:rsid w:val="0026195E"/>
    <w:rsid w:val="00265895"/>
    <w:rsid w:val="00280B05"/>
    <w:rsid w:val="00281777"/>
    <w:rsid w:val="002867C5"/>
    <w:rsid w:val="00292DCC"/>
    <w:rsid w:val="002949A5"/>
    <w:rsid w:val="002B1D59"/>
    <w:rsid w:val="002B518C"/>
    <w:rsid w:val="002C6D6D"/>
    <w:rsid w:val="002C72EB"/>
    <w:rsid w:val="002D0CF9"/>
    <w:rsid w:val="002D2C88"/>
    <w:rsid w:val="002E4F9A"/>
    <w:rsid w:val="002F5D01"/>
    <w:rsid w:val="00302E8D"/>
    <w:rsid w:val="00306006"/>
    <w:rsid w:val="00306674"/>
    <w:rsid w:val="00314059"/>
    <w:rsid w:val="00314C65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D1D81"/>
    <w:rsid w:val="003E15E4"/>
    <w:rsid w:val="003E6810"/>
    <w:rsid w:val="003F56C6"/>
    <w:rsid w:val="0040050F"/>
    <w:rsid w:val="00403E37"/>
    <w:rsid w:val="00453871"/>
    <w:rsid w:val="00453AD2"/>
    <w:rsid w:val="004670C6"/>
    <w:rsid w:val="00490A26"/>
    <w:rsid w:val="004A2EBC"/>
    <w:rsid w:val="004A3036"/>
    <w:rsid w:val="004A4AC4"/>
    <w:rsid w:val="004C0768"/>
    <w:rsid w:val="004D32BE"/>
    <w:rsid w:val="004F01AC"/>
    <w:rsid w:val="004F1406"/>
    <w:rsid w:val="00507459"/>
    <w:rsid w:val="00520CEE"/>
    <w:rsid w:val="00521653"/>
    <w:rsid w:val="00524AED"/>
    <w:rsid w:val="0052668A"/>
    <w:rsid w:val="00531EBB"/>
    <w:rsid w:val="00532506"/>
    <w:rsid w:val="0053308E"/>
    <w:rsid w:val="005520C4"/>
    <w:rsid w:val="00576210"/>
    <w:rsid w:val="00593E7B"/>
    <w:rsid w:val="00595380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10733"/>
    <w:rsid w:val="006466D6"/>
    <w:rsid w:val="00650A24"/>
    <w:rsid w:val="00652855"/>
    <w:rsid w:val="00656341"/>
    <w:rsid w:val="006576B4"/>
    <w:rsid w:val="006635CE"/>
    <w:rsid w:val="0066742E"/>
    <w:rsid w:val="00675259"/>
    <w:rsid w:val="006939ED"/>
    <w:rsid w:val="00694123"/>
    <w:rsid w:val="006B6817"/>
    <w:rsid w:val="006E5110"/>
    <w:rsid w:val="006F192C"/>
    <w:rsid w:val="006F60B1"/>
    <w:rsid w:val="006F6B5B"/>
    <w:rsid w:val="00703591"/>
    <w:rsid w:val="00704579"/>
    <w:rsid w:val="00704E57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A5443"/>
    <w:rsid w:val="007B3362"/>
    <w:rsid w:val="007B692F"/>
    <w:rsid w:val="007C2A17"/>
    <w:rsid w:val="007C6990"/>
    <w:rsid w:val="007D4CCC"/>
    <w:rsid w:val="007F429F"/>
    <w:rsid w:val="007F50DE"/>
    <w:rsid w:val="00801F2D"/>
    <w:rsid w:val="00804BCD"/>
    <w:rsid w:val="00807766"/>
    <w:rsid w:val="00810AA7"/>
    <w:rsid w:val="0082281D"/>
    <w:rsid w:val="00824716"/>
    <w:rsid w:val="008261F1"/>
    <w:rsid w:val="00830775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6370"/>
    <w:rsid w:val="00901C6E"/>
    <w:rsid w:val="0090427D"/>
    <w:rsid w:val="00904EEE"/>
    <w:rsid w:val="00914C35"/>
    <w:rsid w:val="00923932"/>
    <w:rsid w:val="009276EC"/>
    <w:rsid w:val="00930B2C"/>
    <w:rsid w:val="0094112F"/>
    <w:rsid w:val="00954923"/>
    <w:rsid w:val="00971CA9"/>
    <w:rsid w:val="00984A01"/>
    <w:rsid w:val="0099149D"/>
    <w:rsid w:val="00997127"/>
    <w:rsid w:val="009A1D3C"/>
    <w:rsid w:val="009A1E74"/>
    <w:rsid w:val="009A30AE"/>
    <w:rsid w:val="009B3E6C"/>
    <w:rsid w:val="009C1651"/>
    <w:rsid w:val="009D44BA"/>
    <w:rsid w:val="009E1040"/>
    <w:rsid w:val="009F431C"/>
    <w:rsid w:val="009F46EC"/>
    <w:rsid w:val="00A14257"/>
    <w:rsid w:val="00A17F70"/>
    <w:rsid w:val="00A23AC3"/>
    <w:rsid w:val="00A26880"/>
    <w:rsid w:val="00A357EB"/>
    <w:rsid w:val="00A4085A"/>
    <w:rsid w:val="00A40F00"/>
    <w:rsid w:val="00A41459"/>
    <w:rsid w:val="00A52618"/>
    <w:rsid w:val="00A55B6F"/>
    <w:rsid w:val="00A60FD8"/>
    <w:rsid w:val="00A62B1E"/>
    <w:rsid w:val="00A62F0F"/>
    <w:rsid w:val="00A71F17"/>
    <w:rsid w:val="00A73820"/>
    <w:rsid w:val="00A812AF"/>
    <w:rsid w:val="00A81CA7"/>
    <w:rsid w:val="00A95CC1"/>
    <w:rsid w:val="00AA1B57"/>
    <w:rsid w:val="00AB237D"/>
    <w:rsid w:val="00AC208E"/>
    <w:rsid w:val="00AF1615"/>
    <w:rsid w:val="00AF78F6"/>
    <w:rsid w:val="00B000DA"/>
    <w:rsid w:val="00B0046F"/>
    <w:rsid w:val="00B023D3"/>
    <w:rsid w:val="00B04279"/>
    <w:rsid w:val="00B05CEE"/>
    <w:rsid w:val="00B106C1"/>
    <w:rsid w:val="00B149D0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B683D"/>
    <w:rsid w:val="00BC0D51"/>
    <w:rsid w:val="00BC18EF"/>
    <w:rsid w:val="00BC3186"/>
    <w:rsid w:val="00BD169B"/>
    <w:rsid w:val="00BF091B"/>
    <w:rsid w:val="00C018E2"/>
    <w:rsid w:val="00C155CC"/>
    <w:rsid w:val="00C1614F"/>
    <w:rsid w:val="00C17E3C"/>
    <w:rsid w:val="00C217F9"/>
    <w:rsid w:val="00C23AD0"/>
    <w:rsid w:val="00C23E71"/>
    <w:rsid w:val="00C33F11"/>
    <w:rsid w:val="00C41BB2"/>
    <w:rsid w:val="00C42781"/>
    <w:rsid w:val="00C440C5"/>
    <w:rsid w:val="00C51CAC"/>
    <w:rsid w:val="00C51FD0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6726"/>
    <w:rsid w:val="00CF17B8"/>
    <w:rsid w:val="00CF4518"/>
    <w:rsid w:val="00D21B36"/>
    <w:rsid w:val="00D226C7"/>
    <w:rsid w:val="00D268E2"/>
    <w:rsid w:val="00D429CA"/>
    <w:rsid w:val="00D53311"/>
    <w:rsid w:val="00D53CCB"/>
    <w:rsid w:val="00D54A44"/>
    <w:rsid w:val="00D57D3C"/>
    <w:rsid w:val="00D755AB"/>
    <w:rsid w:val="00D8394A"/>
    <w:rsid w:val="00D904B8"/>
    <w:rsid w:val="00DA327E"/>
    <w:rsid w:val="00DA3D98"/>
    <w:rsid w:val="00DD48D8"/>
    <w:rsid w:val="00DD7C6D"/>
    <w:rsid w:val="00DE1997"/>
    <w:rsid w:val="00E10C19"/>
    <w:rsid w:val="00E21D21"/>
    <w:rsid w:val="00E21DB0"/>
    <w:rsid w:val="00E23A94"/>
    <w:rsid w:val="00E2595D"/>
    <w:rsid w:val="00E44D0C"/>
    <w:rsid w:val="00E50FE0"/>
    <w:rsid w:val="00E65C6F"/>
    <w:rsid w:val="00E72BAA"/>
    <w:rsid w:val="00E75920"/>
    <w:rsid w:val="00E8022E"/>
    <w:rsid w:val="00E936BE"/>
    <w:rsid w:val="00E9383E"/>
    <w:rsid w:val="00EA4515"/>
    <w:rsid w:val="00EB4273"/>
    <w:rsid w:val="00EC3E03"/>
    <w:rsid w:val="00ED0279"/>
    <w:rsid w:val="00EE66C9"/>
    <w:rsid w:val="00EF1A3F"/>
    <w:rsid w:val="00F06DB0"/>
    <w:rsid w:val="00F12B99"/>
    <w:rsid w:val="00F14BEE"/>
    <w:rsid w:val="00F15223"/>
    <w:rsid w:val="00F16BDE"/>
    <w:rsid w:val="00F211EF"/>
    <w:rsid w:val="00F3091B"/>
    <w:rsid w:val="00F33CD4"/>
    <w:rsid w:val="00F36DF3"/>
    <w:rsid w:val="00F50F75"/>
    <w:rsid w:val="00F65FEC"/>
    <w:rsid w:val="00F66244"/>
    <w:rsid w:val="00F663E0"/>
    <w:rsid w:val="00F96204"/>
    <w:rsid w:val="00F9689C"/>
    <w:rsid w:val="00FA3398"/>
    <w:rsid w:val="00FA5922"/>
    <w:rsid w:val="00FB17B4"/>
    <w:rsid w:val="00FB7D54"/>
    <w:rsid w:val="00FC20CF"/>
    <w:rsid w:val="00FC43AD"/>
    <w:rsid w:val="00FE13F4"/>
    <w:rsid w:val="00FF3CDA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tore.satu.kz/g866106-rostomery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store.satu.kz/g866106-rostome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store.satu.kz/g866106-rostome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7C33-20B6-473E-883B-3DA42F0E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213</cp:revision>
  <cp:lastPrinted>2020-06-03T06:26:00Z</cp:lastPrinted>
  <dcterms:created xsi:type="dcterms:W3CDTF">2018-02-13T05:15:00Z</dcterms:created>
  <dcterms:modified xsi:type="dcterms:W3CDTF">2020-06-03T06:36:00Z</dcterms:modified>
</cp:coreProperties>
</file>