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F6E30">
        <w:rPr>
          <w:rFonts w:ascii="Times New Roman" w:hAnsi="Times New Roman" w:cs="Times New Roman"/>
          <w:b/>
          <w:sz w:val="24"/>
          <w:szCs w:val="24"/>
        </w:rPr>
        <w:t>1</w:t>
      </w:r>
      <w:r w:rsidR="00671285">
        <w:rPr>
          <w:rFonts w:ascii="Times New Roman" w:hAnsi="Times New Roman" w:cs="Times New Roman"/>
          <w:b/>
          <w:sz w:val="24"/>
          <w:szCs w:val="24"/>
        </w:rPr>
        <w:t>4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F6E30" w:rsidRPr="00671285">
        <w:rPr>
          <w:rFonts w:ascii="Times New Roman" w:hAnsi="Times New Roman" w:cs="Times New Roman"/>
          <w:b/>
          <w:sz w:val="24"/>
          <w:szCs w:val="24"/>
        </w:rPr>
        <w:t>26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0</w:t>
      </w:r>
      <w:r w:rsidR="00653777">
        <w:rPr>
          <w:rFonts w:ascii="Times New Roman" w:hAnsi="Times New Roman" w:cs="Times New Roman"/>
          <w:b/>
          <w:sz w:val="24"/>
          <w:szCs w:val="24"/>
        </w:rPr>
        <w:t>5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8F6E30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p w:rsidR="009D7D06" w:rsidRPr="008F6E30" w:rsidRDefault="009D7D0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16" w:type="dxa"/>
        <w:tblInd w:w="-601" w:type="dxa"/>
        <w:tblLayout w:type="fixed"/>
        <w:tblLook w:val="04A0"/>
      </w:tblPr>
      <w:tblGrid>
        <w:gridCol w:w="627"/>
        <w:gridCol w:w="1654"/>
        <w:gridCol w:w="4665"/>
        <w:gridCol w:w="744"/>
        <w:gridCol w:w="675"/>
        <w:gridCol w:w="1085"/>
        <w:gridCol w:w="1066"/>
      </w:tblGrid>
      <w:tr w:rsidR="009D7D06" w:rsidRPr="00767BDF" w:rsidTr="00F0632F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9D7D06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</w:t>
            </w: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рактеристика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D7D06" w:rsidRPr="00767BDF" w:rsidTr="00F0632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D06" w:rsidRPr="00671285" w:rsidRDefault="00671285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Весы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медицинские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напольные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D9" w:rsidRPr="00C91E6B" w:rsidRDefault="002519D9" w:rsidP="002519D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Активация работы весов происходит при контакте ноги с платформой. Выходят из режима работы автоматически, экономя электроэнергию.</w:t>
            </w:r>
          </w:p>
          <w:p w:rsidR="002519D9" w:rsidRPr="00C91E6B" w:rsidRDefault="002519D9" w:rsidP="002519D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весах </w:t>
            </w:r>
            <w:proofErr w:type="gramStart"/>
            <w:r w:rsidRPr="00C91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</w:t>
            </w:r>
            <w:proofErr w:type="gramEnd"/>
            <w:r w:rsidRPr="00C91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большой удобный </w:t>
            </w:r>
            <w:proofErr w:type="spellStart"/>
            <w:r w:rsidRPr="00C91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ЖК-экран</w:t>
            </w:r>
            <w:proofErr w:type="spellEnd"/>
            <w:r w:rsidRPr="00C91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надежная платформа.</w:t>
            </w:r>
          </w:p>
          <w:p w:rsidR="002519D9" w:rsidRPr="00C91E6B" w:rsidRDefault="002519D9" w:rsidP="002519D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1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Tip-On</w:t>
            </w:r>
            <w:proofErr w:type="spellEnd"/>
            <w:r w:rsidRPr="00C91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активация режима работы за счет одного прикосновения.</w:t>
            </w:r>
          </w:p>
          <w:p w:rsidR="002519D9" w:rsidRPr="00C91E6B" w:rsidRDefault="002519D9" w:rsidP="002519D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1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Auto-HOLD</w:t>
            </w:r>
            <w:proofErr w:type="spellEnd"/>
            <w:r w:rsidRPr="00C91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сохранение информации даже после того, как человек взвесился.</w:t>
            </w:r>
          </w:p>
          <w:p w:rsidR="002519D9" w:rsidRPr="00C91E6B" w:rsidRDefault="002519D9" w:rsidP="002519D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Несколько единиц измерения веса.</w:t>
            </w:r>
          </w:p>
          <w:p w:rsidR="002519D9" w:rsidRPr="00C91E6B" w:rsidRDefault="002519D9" w:rsidP="002519D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1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Step-Off</w:t>
            </w:r>
            <w:proofErr w:type="spellEnd"/>
            <w:r w:rsidRPr="00C91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автоматическое отключение.</w:t>
            </w:r>
          </w:p>
          <w:p w:rsidR="002519D9" w:rsidRDefault="002519D9" w:rsidP="002519D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качестве источника энергии используется заряжающийся аккумулятор.</w:t>
            </w:r>
          </w:p>
          <w:p w:rsidR="007900FC" w:rsidRPr="007900FC" w:rsidRDefault="007900FC" w:rsidP="002519D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00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поверке  в наличии</w:t>
            </w:r>
          </w:p>
          <w:p w:rsidR="002519D9" w:rsidRPr="00C91E6B" w:rsidRDefault="002519D9" w:rsidP="002519D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E6B">
              <w:rPr>
                <w:rFonts w:ascii="Times New Roman" w:hAnsi="Times New Roman" w:cs="Times New Roman"/>
                <w:color w:val="619E00"/>
                <w:sz w:val="20"/>
                <w:szCs w:val="20"/>
                <w:lang w:eastAsia="ru-RU"/>
              </w:rPr>
              <w:t>Технические характеристики:</w:t>
            </w:r>
          </w:p>
          <w:tbl>
            <w:tblPr>
              <w:tblW w:w="4803" w:type="pct"/>
              <w:tblCellSpacing w:w="37" w:type="dxa"/>
              <w:shd w:val="clear" w:color="auto" w:fill="FFFFFF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2573"/>
              <w:gridCol w:w="1701"/>
            </w:tblGrid>
            <w:tr w:rsidR="002519D9" w:rsidRPr="00C91E6B" w:rsidTr="002519D9">
              <w:trPr>
                <w:trHeight w:val="393"/>
                <w:tblCellSpacing w:w="37" w:type="dxa"/>
              </w:trPr>
              <w:tc>
                <w:tcPr>
                  <w:tcW w:w="2880" w:type="pct"/>
                  <w:shd w:val="clear" w:color="auto" w:fill="EAF6D6"/>
                  <w:vAlign w:val="center"/>
                  <w:hideMark/>
                </w:tcPr>
                <w:p w:rsidR="002519D9" w:rsidRPr="00CC3820" w:rsidRDefault="002519D9" w:rsidP="002A77A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91E6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Предел взвешивания (</w:t>
                  </w:r>
                  <w:proofErr w:type="gramStart"/>
                  <w:r w:rsidRPr="00C91E6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кг</w:t>
                  </w:r>
                  <w:proofErr w:type="gramEnd"/>
                  <w:r w:rsidRPr="00C91E6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):</w:t>
                  </w:r>
                  <w:r w:rsidR="00CC382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1860" w:type="pct"/>
                  <w:shd w:val="clear" w:color="auto" w:fill="EAF6D6"/>
                  <w:vAlign w:val="center"/>
                  <w:hideMark/>
                </w:tcPr>
                <w:p w:rsidR="002519D9" w:rsidRPr="00C91E6B" w:rsidRDefault="002519D9" w:rsidP="002A77A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1E6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2519D9" w:rsidRPr="00C91E6B" w:rsidTr="002519D9">
              <w:trPr>
                <w:trHeight w:val="186"/>
                <w:tblCellSpacing w:w="37" w:type="dxa"/>
              </w:trPr>
              <w:tc>
                <w:tcPr>
                  <w:tcW w:w="2880" w:type="pct"/>
                  <w:shd w:val="clear" w:color="auto" w:fill="D7FF97"/>
                  <w:vAlign w:val="center"/>
                  <w:hideMark/>
                </w:tcPr>
                <w:p w:rsidR="002519D9" w:rsidRPr="00C91E6B" w:rsidRDefault="002519D9" w:rsidP="002A77A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1E6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Дискретность (г):</w:t>
                  </w:r>
                </w:p>
              </w:tc>
              <w:tc>
                <w:tcPr>
                  <w:tcW w:w="1860" w:type="pct"/>
                  <w:shd w:val="clear" w:color="auto" w:fill="D7FF97"/>
                  <w:vAlign w:val="center"/>
                  <w:hideMark/>
                </w:tcPr>
                <w:p w:rsidR="002519D9" w:rsidRPr="00C91E6B" w:rsidRDefault="002519D9" w:rsidP="002A77A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1E6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2519D9" w:rsidRPr="00C91E6B" w:rsidTr="002519D9">
              <w:trPr>
                <w:trHeight w:val="336"/>
                <w:tblCellSpacing w:w="37" w:type="dxa"/>
              </w:trPr>
              <w:tc>
                <w:tcPr>
                  <w:tcW w:w="2880" w:type="pct"/>
                  <w:shd w:val="clear" w:color="auto" w:fill="EAF6D6"/>
                  <w:vAlign w:val="center"/>
                  <w:hideMark/>
                </w:tcPr>
                <w:p w:rsidR="002519D9" w:rsidRPr="00C91E6B" w:rsidRDefault="002519D9" w:rsidP="002A77A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1E6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Элементы питания, тип AAA (</w:t>
                  </w:r>
                  <w:proofErr w:type="spellStart"/>
                  <w:proofErr w:type="gramStart"/>
                  <w:r w:rsidRPr="00C91E6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C91E6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):</w:t>
                  </w:r>
                </w:p>
              </w:tc>
              <w:tc>
                <w:tcPr>
                  <w:tcW w:w="1860" w:type="pct"/>
                  <w:shd w:val="clear" w:color="auto" w:fill="EAF6D6"/>
                  <w:vAlign w:val="center"/>
                  <w:hideMark/>
                </w:tcPr>
                <w:p w:rsidR="002519D9" w:rsidRPr="00C91E6B" w:rsidRDefault="002519D9" w:rsidP="002A77A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1E6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519D9" w:rsidRPr="00C91E6B" w:rsidTr="002519D9">
              <w:trPr>
                <w:trHeight w:val="191"/>
                <w:tblCellSpacing w:w="37" w:type="dxa"/>
              </w:trPr>
              <w:tc>
                <w:tcPr>
                  <w:tcW w:w="2880" w:type="pct"/>
                  <w:shd w:val="clear" w:color="auto" w:fill="D7FF97"/>
                  <w:vAlign w:val="center"/>
                  <w:hideMark/>
                </w:tcPr>
                <w:p w:rsidR="002519D9" w:rsidRPr="00C91E6B" w:rsidRDefault="002519D9" w:rsidP="002A77A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1E6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Авто </w:t>
                  </w:r>
                  <w:proofErr w:type="spellStart"/>
                  <w:r w:rsidRPr="00C91E6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вкл</w:t>
                  </w:r>
                  <w:proofErr w:type="spellEnd"/>
                  <w:r w:rsidRPr="00C91E6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/выключение:</w:t>
                  </w:r>
                </w:p>
              </w:tc>
              <w:tc>
                <w:tcPr>
                  <w:tcW w:w="1860" w:type="pct"/>
                  <w:shd w:val="clear" w:color="auto" w:fill="D7FF97"/>
                  <w:vAlign w:val="center"/>
                  <w:hideMark/>
                </w:tcPr>
                <w:p w:rsidR="002519D9" w:rsidRPr="00C91E6B" w:rsidRDefault="002519D9" w:rsidP="002A77A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1E6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</w:p>
              </w:tc>
            </w:tr>
            <w:tr w:rsidR="002519D9" w:rsidRPr="00C91E6B" w:rsidTr="002519D9">
              <w:trPr>
                <w:trHeight w:val="199"/>
                <w:tblCellSpacing w:w="37" w:type="dxa"/>
              </w:trPr>
              <w:tc>
                <w:tcPr>
                  <w:tcW w:w="2880" w:type="pct"/>
                  <w:shd w:val="clear" w:color="auto" w:fill="EAF6D6"/>
                  <w:vAlign w:val="center"/>
                  <w:hideMark/>
                </w:tcPr>
                <w:p w:rsidR="002519D9" w:rsidRPr="00C91E6B" w:rsidRDefault="002519D9" w:rsidP="002A77A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1E6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Авто-фиксация показаний:</w:t>
                  </w:r>
                </w:p>
              </w:tc>
              <w:tc>
                <w:tcPr>
                  <w:tcW w:w="1860" w:type="pct"/>
                  <w:shd w:val="clear" w:color="auto" w:fill="EAF6D6"/>
                  <w:vAlign w:val="center"/>
                  <w:hideMark/>
                </w:tcPr>
                <w:p w:rsidR="002519D9" w:rsidRPr="00C91E6B" w:rsidRDefault="002519D9" w:rsidP="002A77A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1E6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</w:p>
              </w:tc>
            </w:tr>
            <w:tr w:rsidR="002519D9" w:rsidRPr="00C91E6B" w:rsidTr="002519D9">
              <w:trPr>
                <w:trHeight w:val="321"/>
                <w:tblCellSpacing w:w="37" w:type="dxa"/>
              </w:trPr>
              <w:tc>
                <w:tcPr>
                  <w:tcW w:w="2880" w:type="pct"/>
                  <w:shd w:val="clear" w:color="auto" w:fill="D7FF97"/>
                  <w:vAlign w:val="center"/>
                  <w:hideMark/>
                </w:tcPr>
                <w:p w:rsidR="002519D9" w:rsidRPr="00C91E6B" w:rsidRDefault="002519D9" w:rsidP="002A77A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1E6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Размер (В </w:t>
                  </w:r>
                  <w:proofErr w:type="spellStart"/>
                  <w:r w:rsidRPr="00C91E6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C91E6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Ш </w:t>
                  </w:r>
                  <w:proofErr w:type="spellStart"/>
                  <w:r w:rsidRPr="00C91E6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C91E6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Д) </w:t>
                  </w:r>
                  <w:proofErr w:type="spellStart"/>
                  <w:r w:rsidR="00CC382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yне</w:t>
                  </w:r>
                  <w:proofErr w:type="spellEnd"/>
                  <w:r w:rsidR="00CC382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="00CC382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менее</w:t>
                  </w:r>
                  <w:proofErr w:type="spellEnd"/>
                  <w:r w:rsidR="00CC382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91E6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(мм):</w:t>
                  </w:r>
                </w:p>
              </w:tc>
              <w:tc>
                <w:tcPr>
                  <w:tcW w:w="1860" w:type="pct"/>
                  <w:shd w:val="clear" w:color="auto" w:fill="D7FF97"/>
                  <w:vAlign w:val="center"/>
                  <w:hideMark/>
                </w:tcPr>
                <w:p w:rsidR="002519D9" w:rsidRPr="00C91E6B" w:rsidRDefault="002519D9" w:rsidP="002A77A9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1E6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37x316x326</w:t>
                  </w:r>
                </w:p>
              </w:tc>
            </w:tr>
          </w:tbl>
          <w:p w:rsidR="002519D9" w:rsidRPr="00C91E6B" w:rsidRDefault="002519D9" w:rsidP="002519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D06" w:rsidRPr="00F0632F" w:rsidRDefault="009D7D06" w:rsidP="00F0632F">
            <w:pPr>
              <w:pStyle w:val="a8"/>
              <w:rPr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D06" w:rsidRPr="00767BDF" w:rsidRDefault="00671285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06" w:rsidRPr="00767BDF" w:rsidRDefault="00671285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06" w:rsidRPr="00767BDF" w:rsidRDefault="00671285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264000,00</w:t>
            </w:r>
          </w:p>
        </w:tc>
      </w:tr>
      <w:tr w:rsidR="00671285" w:rsidRPr="00767BDF" w:rsidTr="00F0632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285" w:rsidRPr="00767BDF" w:rsidRDefault="00671285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285" w:rsidRPr="00671285" w:rsidRDefault="00671285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Ростомер детский</w:t>
            </w:r>
            <w:r w:rsidR="00790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медицинский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FC" w:rsidRPr="007900FC" w:rsidRDefault="007A187F" w:rsidP="007900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hyperlink r:id="rId6" w:history="1">
              <w:r w:rsidR="007900FC" w:rsidRPr="007900FC">
                <w:rPr>
                  <w:rFonts w:ascii="Times New Roman" w:hAnsi="Times New Roman" w:cs="Times New Roman"/>
                  <w:sz w:val="20"/>
                  <w:szCs w:val="20"/>
                </w:rPr>
                <w:t>РОСТОМЕР</w:t>
              </w:r>
            </w:hyperlink>
            <w:r w:rsidR="007900FC" w:rsidRPr="007900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900FC" w:rsidRPr="007900FC">
              <w:rPr>
                <w:rFonts w:ascii="Times New Roman" w:hAnsi="Times New Roman" w:cs="Times New Roman"/>
                <w:lang w:eastAsia="ru-RU"/>
              </w:rPr>
              <w:t>ДЕТСКИЙ МЕДИЦИНСКИЙ  для измерения роста ребенка от 0 до 18 месяцев.</w:t>
            </w:r>
          </w:p>
          <w:p w:rsidR="007900FC" w:rsidRPr="007900FC" w:rsidRDefault="007900FC" w:rsidP="007900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900FC">
              <w:rPr>
                <w:rFonts w:ascii="Times New Roman" w:hAnsi="Times New Roman" w:cs="Times New Roman"/>
                <w:lang w:eastAsia="ru-RU"/>
              </w:rPr>
              <w:t xml:space="preserve">Комплектация поставки: </w:t>
            </w:r>
            <w:proofErr w:type="spellStart"/>
            <w:r w:rsidRPr="007900FC">
              <w:rPr>
                <w:rFonts w:ascii="Times New Roman" w:hAnsi="Times New Roman" w:cs="Times New Roman"/>
                <w:lang w:eastAsia="ru-RU"/>
              </w:rPr>
              <w:t>ростометр</w:t>
            </w:r>
            <w:proofErr w:type="spellEnd"/>
            <w:r w:rsidRPr="007900FC">
              <w:rPr>
                <w:rFonts w:ascii="Times New Roman" w:hAnsi="Times New Roman" w:cs="Times New Roman"/>
                <w:lang w:eastAsia="ru-RU"/>
              </w:rPr>
              <w:t>, руководство по эксплуатации.</w:t>
            </w:r>
          </w:p>
          <w:p w:rsidR="007900FC" w:rsidRPr="007900FC" w:rsidRDefault="007900FC" w:rsidP="007900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900FC">
              <w:rPr>
                <w:rFonts w:ascii="Times New Roman" w:hAnsi="Times New Roman" w:cs="Times New Roman"/>
                <w:lang w:eastAsia="ru-RU"/>
              </w:rPr>
              <w:t>Технические характеристики:</w:t>
            </w:r>
          </w:p>
          <w:tbl>
            <w:tblPr>
              <w:tblW w:w="4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10"/>
              <w:gridCol w:w="1973"/>
            </w:tblGrid>
            <w:tr w:rsidR="007900FC" w:rsidRPr="007900FC" w:rsidTr="007900FC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900FC" w:rsidRPr="007900FC" w:rsidRDefault="007900FC" w:rsidP="007900FC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t>Наибольший предел измерения (НПИ), мм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900FC" w:rsidRPr="007900FC" w:rsidRDefault="007900FC" w:rsidP="007900FC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t>845</w:t>
                  </w:r>
                </w:p>
              </w:tc>
            </w:tr>
            <w:tr w:rsidR="007900FC" w:rsidRPr="007900FC" w:rsidTr="007900FC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900FC" w:rsidRPr="007900FC" w:rsidRDefault="007900FC" w:rsidP="007900FC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t>Наименьший предел измерения (</w:t>
                  </w:r>
                  <w:proofErr w:type="spellStart"/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t>НмПИ</w:t>
                  </w:r>
                  <w:proofErr w:type="spellEnd"/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t>), мм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900FC" w:rsidRPr="007900FC" w:rsidRDefault="007900FC" w:rsidP="007900FC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t>150</w:t>
                  </w:r>
                </w:p>
              </w:tc>
            </w:tr>
            <w:tr w:rsidR="007900FC" w:rsidRPr="007900FC" w:rsidTr="007900FC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900FC" w:rsidRPr="007900FC" w:rsidRDefault="007900FC" w:rsidP="007900FC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t xml:space="preserve">Дискретность отсчета, </w:t>
                  </w:r>
                  <w:proofErr w:type="gramStart"/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900FC" w:rsidRPr="007900FC" w:rsidRDefault="007900FC" w:rsidP="007900FC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7900FC" w:rsidRPr="007900FC" w:rsidTr="007900FC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900FC" w:rsidRPr="007900FC" w:rsidRDefault="007900FC" w:rsidP="007900FC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t>Пределы допускаемой погрешности измерения</w:t>
                  </w:r>
                  <w:proofErr w:type="gramStart"/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t>мм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900FC" w:rsidRPr="007900FC" w:rsidRDefault="007900FC" w:rsidP="007900FC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t>±4</w:t>
                  </w:r>
                </w:p>
              </w:tc>
            </w:tr>
            <w:tr w:rsidR="007900FC" w:rsidRPr="007900FC" w:rsidTr="007900FC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900FC" w:rsidRPr="007900FC" w:rsidRDefault="007900FC" w:rsidP="007900FC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 xml:space="preserve">Габаритные </w:t>
                  </w:r>
                  <w:proofErr w:type="spellStart"/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t>размеры</w:t>
                  </w:r>
                  <w:proofErr w:type="gramStart"/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н</w:t>
                  </w:r>
                  <w:proofErr w:type="gramEnd"/>
                  <w:r>
                    <w:rPr>
                      <w:rFonts w:ascii="Times New Roman" w:hAnsi="Times New Roman" w:cs="Times New Roman"/>
                      <w:lang w:eastAsia="ru-RU"/>
                    </w:rPr>
                    <w:t>е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менее</w:t>
                  </w:r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t xml:space="preserve"> мм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900FC" w:rsidRPr="007900FC" w:rsidRDefault="007900FC" w:rsidP="007900FC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t>945x340x90</w:t>
                  </w:r>
                </w:p>
              </w:tc>
            </w:tr>
            <w:tr w:rsidR="007900FC" w:rsidRPr="007900FC" w:rsidTr="007900FC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900FC" w:rsidRPr="007900FC" w:rsidRDefault="007900FC" w:rsidP="007900FC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t xml:space="preserve">Масса, не более, </w:t>
                  </w:r>
                  <w:proofErr w:type="gramStart"/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900FC" w:rsidRPr="007900FC" w:rsidRDefault="007900FC" w:rsidP="007900FC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t>1,3</w:t>
                  </w:r>
                </w:p>
              </w:tc>
            </w:tr>
            <w:tr w:rsidR="007900FC" w:rsidRPr="007900FC" w:rsidTr="007900FC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900FC" w:rsidRPr="007900FC" w:rsidRDefault="007900FC" w:rsidP="007900FC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t>Средний срок службы, лет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900FC" w:rsidRPr="007900FC" w:rsidRDefault="007900FC" w:rsidP="007900FC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  <w:tr w:rsidR="007900FC" w:rsidRPr="007900FC" w:rsidTr="007900FC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900FC" w:rsidRPr="007900FC" w:rsidRDefault="007900FC" w:rsidP="007900FC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t>Класс точности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900FC" w:rsidRPr="007900FC" w:rsidRDefault="007900FC" w:rsidP="007900FC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t>Средний (III)</w:t>
                  </w:r>
                </w:p>
              </w:tc>
            </w:tr>
            <w:tr w:rsidR="007900FC" w:rsidRPr="007900FC" w:rsidTr="007900FC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900FC" w:rsidRPr="007900FC" w:rsidRDefault="007900FC" w:rsidP="007900FC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t>Свидетельство о поверке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900FC" w:rsidRPr="007900FC" w:rsidRDefault="007900FC" w:rsidP="007900FC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t>в наличии</w:t>
                  </w:r>
                </w:p>
              </w:tc>
            </w:tr>
            <w:tr w:rsidR="007900FC" w:rsidRPr="007900FC" w:rsidTr="007900FC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900FC" w:rsidRPr="007900FC" w:rsidRDefault="007900FC" w:rsidP="007900FC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t>Материал изготовления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900FC" w:rsidRPr="007900FC" w:rsidRDefault="007900FC" w:rsidP="007900FC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900FC">
                    <w:rPr>
                      <w:rFonts w:ascii="Times New Roman" w:hAnsi="Times New Roman" w:cs="Times New Roman"/>
                      <w:lang w:eastAsia="ru-RU"/>
                    </w:rPr>
                    <w:t>пластик</w:t>
                  </w:r>
                </w:p>
              </w:tc>
            </w:tr>
            <w:tr w:rsidR="007900FC" w:rsidRPr="007900FC" w:rsidTr="007900FC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900FC" w:rsidRPr="007900FC" w:rsidRDefault="007900FC" w:rsidP="007900FC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900FC" w:rsidRPr="007900FC" w:rsidRDefault="007900FC" w:rsidP="007900FC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71285" w:rsidRPr="007900FC" w:rsidRDefault="00671285" w:rsidP="007900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285" w:rsidRDefault="00671285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285" w:rsidRDefault="00671285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285" w:rsidRDefault="00671285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285" w:rsidRDefault="00671285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</w:tr>
      <w:tr w:rsidR="00B67FD2" w:rsidRPr="00767BDF" w:rsidTr="00F0632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D2" w:rsidRPr="00767BDF" w:rsidRDefault="00B67FD2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D2" w:rsidRPr="00767BDF" w:rsidRDefault="00B67FD2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D2" w:rsidRPr="00767BDF" w:rsidRDefault="00B67FD2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D2" w:rsidRPr="00767BDF" w:rsidRDefault="00B67FD2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D2" w:rsidRPr="00767BDF" w:rsidRDefault="00B67FD2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D2" w:rsidRPr="00767BDF" w:rsidRDefault="00B67FD2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D2" w:rsidRPr="00767BDF" w:rsidRDefault="00671285" w:rsidP="0067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3190</w:t>
            </w:r>
            <w:r w:rsidR="008F6E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</w:tbl>
    <w:p w:rsidR="00300FD7" w:rsidRPr="007F7480" w:rsidRDefault="00300FD7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671285">
        <w:rPr>
          <w:rFonts w:ascii="Times New Roman" w:hAnsi="Times New Roman" w:cs="Times New Roman"/>
          <w:sz w:val="24"/>
          <w:szCs w:val="24"/>
        </w:rPr>
        <w:t>3190</w:t>
      </w:r>
      <w:r w:rsidR="008F6E30">
        <w:rPr>
          <w:rFonts w:ascii="Times New Roman" w:hAnsi="Times New Roman" w:cs="Times New Roman"/>
          <w:sz w:val="24"/>
          <w:szCs w:val="24"/>
        </w:rPr>
        <w:t>00</w:t>
      </w:r>
      <w:r w:rsidR="0023242D">
        <w:rPr>
          <w:rFonts w:ascii="Times New Roman" w:hAnsi="Times New Roman" w:cs="Times New Roman"/>
          <w:sz w:val="24"/>
          <w:szCs w:val="24"/>
        </w:rPr>
        <w:t>,</w:t>
      </w:r>
      <w:r w:rsidR="009D7D06">
        <w:rPr>
          <w:rFonts w:ascii="Times New Roman" w:hAnsi="Times New Roman" w:cs="Times New Roman"/>
          <w:sz w:val="24"/>
          <w:szCs w:val="24"/>
        </w:rPr>
        <w:t>0</w:t>
      </w:r>
      <w:r w:rsidR="0023242D">
        <w:rPr>
          <w:rFonts w:ascii="Times New Roman" w:hAnsi="Times New Roman" w:cs="Times New Roman"/>
          <w:sz w:val="24"/>
          <w:szCs w:val="24"/>
        </w:rPr>
        <w:t>0</w:t>
      </w:r>
      <w:r w:rsidRPr="00196D21">
        <w:rPr>
          <w:rFonts w:ascii="Times New Roman" w:hAnsi="Times New Roman" w:cs="Times New Roman"/>
          <w:sz w:val="24"/>
          <w:szCs w:val="24"/>
        </w:rPr>
        <w:t xml:space="preserve"> (</w:t>
      </w:r>
      <w:r w:rsidR="00671285">
        <w:rPr>
          <w:rFonts w:ascii="Times New Roman" w:hAnsi="Times New Roman" w:cs="Times New Roman"/>
          <w:sz w:val="24"/>
          <w:szCs w:val="24"/>
        </w:rPr>
        <w:t xml:space="preserve">Триста </w:t>
      </w:r>
      <w:r w:rsidR="00B67FD2">
        <w:rPr>
          <w:rFonts w:ascii="Times New Roman" w:hAnsi="Times New Roman" w:cs="Times New Roman"/>
          <w:sz w:val="24"/>
          <w:szCs w:val="24"/>
        </w:rPr>
        <w:t>де</w:t>
      </w:r>
      <w:r w:rsidR="008F6E30">
        <w:rPr>
          <w:rFonts w:ascii="Times New Roman" w:hAnsi="Times New Roman" w:cs="Times New Roman"/>
          <w:sz w:val="24"/>
          <w:szCs w:val="24"/>
        </w:rPr>
        <w:t>в</w:t>
      </w:r>
      <w:r w:rsidR="00671285">
        <w:rPr>
          <w:rFonts w:ascii="Times New Roman" w:hAnsi="Times New Roman" w:cs="Times New Roman"/>
          <w:sz w:val="24"/>
          <w:szCs w:val="24"/>
        </w:rPr>
        <w:t>ятнадцать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sz w:val="24"/>
          <w:szCs w:val="24"/>
        </w:rPr>
        <w:t>тысяч</w:t>
      </w:r>
      <w:r w:rsidR="008F6E30">
        <w:rPr>
          <w:rFonts w:ascii="Times New Roman" w:hAnsi="Times New Roman" w:cs="Times New Roman"/>
          <w:sz w:val="24"/>
          <w:szCs w:val="24"/>
        </w:rPr>
        <w:t xml:space="preserve"> тенге 00</w:t>
      </w:r>
      <w:r w:rsidR="00BC58AA">
        <w:rPr>
          <w:rFonts w:ascii="Times New Roman" w:hAnsi="Times New Roman" w:cs="Times New Roman"/>
          <w:sz w:val="24"/>
          <w:szCs w:val="24"/>
        </w:rPr>
        <w:t>)</w:t>
      </w:r>
      <w:r w:rsidR="005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="008F6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E30">
        <w:rPr>
          <w:rFonts w:ascii="Times New Roman" w:hAnsi="Times New Roman" w:cs="Times New Roman"/>
          <w:b/>
          <w:sz w:val="24"/>
          <w:szCs w:val="24"/>
        </w:rPr>
        <w:t>3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E30">
        <w:rPr>
          <w:rFonts w:ascii="Times New Roman" w:hAnsi="Times New Roman" w:cs="Times New Roman"/>
          <w:b/>
          <w:sz w:val="24"/>
          <w:szCs w:val="24"/>
        </w:rPr>
        <w:t>июня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2020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8F6E30">
        <w:rPr>
          <w:rFonts w:ascii="Times New Roman" w:hAnsi="Times New Roman" w:cs="Times New Roman"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="008F6E30">
        <w:rPr>
          <w:rFonts w:ascii="Times New Roman" w:hAnsi="Times New Roman" w:cs="Times New Roman"/>
          <w:b/>
          <w:sz w:val="24"/>
          <w:szCs w:val="24"/>
        </w:rPr>
        <w:t>3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F6E30">
        <w:rPr>
          <w:rFonts w:ascii="Times New Roman" w:hAnsi="Times New Roman" w:cs="Times New Roman"/>
          <w:b/>
          <w:sz w:val="24"/>
          <w:szCs w:val="24"/>
        </w:rPr>
        <w:t>июня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</w:t>
      </w:r>
      <w:r w:rsidR="00BC58AA">
        <w:rPr>
          <w:rFonts w:ascii="Times New Roman" w:hAnsi="Times New Roman" w:cs="Times New Roman"/>
          <w:b/>
          <w:sz w:val="24"/>
          <w:szCs w:val="24"/>
        </w:rPr>
        <w:t>20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1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3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4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5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6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7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8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49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0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1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2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3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4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5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6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7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8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59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760"/>
      <w:bookmarkEnd w:id="19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2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BF08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018"/>
    <w:multiLevelType w:val="multilevel"/>
    <w:tmpl w:val="D288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5C9C"/>
    <w:rsid w:val="00033977"/>
    <w:rsid w:val="00040B54"/>
    <w:rsid w:val="000416D3"/>
    <w:rsid w:val="0004566F"/>
    <w:rsid w:val="00046A29"/>
    <w:rsid w:val="000510A9"/>
    <w:rsid w:val="000747C0"/>
    <w:rsid w:val="00082E2C"/>
    <w:rsid w:val="00085502"/>
    <w:rsid w:val="000956EF"/>
    <w:rsid w:val="0009735E"/>
    <w:rsid w:val="000B2728"/>
    <w:rsid w:val="000C4ED0"/>
    <w:rsid w:val="000E2C38"/>
    <w:rsid w:val="000E6BCE"/>
    <w:rsid w:val="00101457"/>
    <w:rsid w:val="00130380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256E8"/>
    <w:rsid w:val="0023242D"/>
    <w:rsid w:val="002519D9"/>
    <w:rsid w:val="00261E44"/>
    <w:rsid w:val="00262562"/>
    <w:rsid w:val="00267D1C"/>
    <w:rsid w:val="00272105"/>
    <w:rsid w:val="002759B9"/>
    <w:rsid w:val="00290EAF"/>
    <w:rsid w:val="00291C35"/>
    <w:rsid w:val="002A083C"/>
    <w:rsid w:val="002A0871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727D9"/>
    <w:rsid w:val="00375F24"/>
    <w:rsid w:val="00384B4D"/>
    <w:rsid w:val="003A4A5B"/>
    <w:rsid w:val="003B2418"/>
    <w:rsid w:val="003B7A04"/>
    <w:rsid w:val="003D1CB6"/>
    <w:rsid w:val="003D27A7"/>
    <w:rsid w:val="003F7210"/>
    <w:rsid w:val="004170F9"/>
    <w:rsid w:val="00421E60"/>
    <w:rsid w:val="00431CD6"/>
    <w:rsid w:val="00470636"/>
    <w:rsid w:val="00475FA8"/>
    <w:rsid w:val="00476AB9"/>
    <w:rsid w:val="0049159C"/>
    <w:rsid w:val="004A6820"/>
    <w:rsid w:val="004B09F0"/>
    <w:rsid w:val="004B383D"/>
    <w:rsid w:val="004B460B"/>
    <w:rsid w:val="004C38FC"/>
    <w:rsid w:val="004D3CD0"/>
    <w:rsid w:val="004D5969"/>
    <w:rsid w:val="004E11B8"/>
    <w:rsid w:val="004E4352"/>
    <w:rsid w:val="004E647F"/>
    <w:rsid w:val="00532DD2"/>
    <w:rsid w:val="00533C51"/>
    <w:rsid w:val="00543DF4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148F"/>
    <w:rsid w:val="005D5ABC"/>
    <w:rsid w:val="005D6F2E"/>
    <w:rsid w:val="005E709C"/>
    <w:rsid w:val="00607AC5"/>
    <w:rsid w:val="00613FE8"/>
    <w:rsid w:val="00646CD6"/>
    <w:rsid w:val="00653777"/>
    <w:rsid w:val="006560D9"/>
    <w:rsid w:val="00660258"/>
    <w:rsid w:val="0066328B"/>
    <w:rsid w:val="00671285"/>
    <w:rsid w:val="00694C63"/>
    <w:rsid w:val="006C2272"/>
    <w:rsid w:val="006C31C0"/>
    <w:rsid w:val="006F7515"/>
    <w:rsid w:val="00700EDC"/>
    <w:rsid w:val="00712248"/>
    <w:rsid w:val="00767BDF"/>
    <w:rsid w:val="007723D0"/>
    <w:rsid w:val="007804B2"/>
    <w:rsid w:val="00780861"/>
    <w:rsid w:val="007900FC"/>
    <w:rsid w:val="00795288"/>
    <w:rsid w:val="007A187F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7DEB"/>
    <w:rsid w:val="008855B9"/>
    <w:rsid w:val="00885B40"/>
    <w:rsid w:val="008924D0"/>
    <w:rsid w:val="008D061B"/>
    <w:rsid w:val="008D6544"/>
    <w:rsid w:val="008E0382"/>
    <w:rsid w:val="008E476A"/>
    <w:rsid w:val="008F0DAE"/>
    <w:rsid w:val="008F6E30"/>
    <w:rsid w:val="00904DE9"/>
    <w:rsid w:val="009077CA"/>
    <w:rsid w:val="00920644"/>
    <w:rsid w:val="00931671"/>
    <w:rsid w:val="00945588"/>
    <w:rsid w:val="009B56AE"/>
    <w:rsid w:val="009D3428"/>
    <w:rsid w:val="009D435E"/>
    <w:rsid w:val="009D7D06"/>
    <w:rsid w:val="009D7D07"/>
    <w:rsid w:val="009E7323"/>
    <w:rsid w:val="009F4A97"/>
    <w:rsid w:val="00A00A68"/>
    <w:rsid w:val="00A01E8B"/>
    <w:rsid w:val="00A33944"/>
    <w:rsid w:val="00A91565"/>
    <w:rsid w:val="00AA02F2"/>
    <w:rsid w:val="00AD7F81"/>
    <w:rsid w:val="00AE4473"/>
    <w:rsid w:val="00B4463F"/>
    <w:rsid w:val="00B67FD2"/>
    <w:rsid w:val="00B727C5"/>
    <w:rsid w:val="00B80D78"/>
    <w:rsid w:val="00B84F3F"/>
    <w:rsid w:val="00B866DA"/>
    <w:rsid w:val="00BA50C7"/>
    <w:rsid w:val="00BA7463"/>
    <w:rsid w:val="00BB19C4"/>
    <w:rsid w:val="00BC58AA"/>
    <w:rsid w:val="00BE4992"/>
    <w:rsid w:val="00BE5FB3"/>
    <w:rsid w:val="00BF0874"/>
    <w:rsid w:val="00BF7815"/>
    <w:rsid w:val="00C161C2"/>
    <w:rsid w:val="00C567BE"/>
    <w:rsid w:val="00C67B11"/>
    <w:rsid w:val="00C87EA7"/>
    <w:rsid w:val="00C96096"/>
    <w:rsid w:val="00CA2796"/>
    <w:rsid w:val="00CB6559"/>
    <w:rsid w:val="00CC3820"/>
    <w:rsid w:val="00CD011A"/>
    <w:rsid w:val="00CE5C0C"/>
    <w:rsid w:val="00CF7334"/>
    <w:rsid w:val="00D04AFD"/>
    <w:rsid w:val="00D50F3D"/>
    <w:rsid w:val="00D71EAC"/>
    <w:rsid w:val="00D936D7"/>
    <w:rsid w:val="00DB518A"/>
    <w:rsid w:val="00DB672C"/>
    <w:rsid w:val="00DB7AD3"/>
    <w:rsid w:val="00DF05A0"/>
    <w:rsid w:val="00E02A6C"/>
    <w:rsid w:val="00E138FF"/>
    <w:rsid w:val="00E141FB"/>
    <w:rsid w:val="00E16045"/>
    <w:rsid w:val="00E25B2C"/>
    <w:rsid w:val="00E26F0B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0632F"/>
    <w:rsid w:val="00F105F3"/>
    <w:rsid w:val="00F12C33"/>
    <w:rsid w:val="00F2678B"/>
    <w:rsid w:val="00F2686E"/>
    <w:rsid w:val="00F44043"/>
    <w:rsid w:val="00F60BDE"/>
    <w:rsid w:val="00F7101C"/>
    <w:rsid w:val="00F83E57"/>
    <w:rsid w:val="00FA116C"/>
    <w:rsid w:val="00FA7D6E"/>
    <w:rsid w:val="00FC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D2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D2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F063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store.satu.kz/g866106-rostome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0FCD-578C-41E6-AF0C-F01C404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134</cp:revision>
  <cp:lastPrinted>2019-01-10T10:56:00Z</cp:lastPrinted>
  <dcterms:created xsi:type="dcterms:W3CDTF">2017-01-26T02:39:00Z</dcterms:created>
  <dcterms:modified xsi:type="dcterms:W3CDTF">2020-05-26T03:04:00Z</dcterms:modified>
</cp:coreProperties>
</file>