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19" w:rsidRDefault="00B810D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19" w:rsidRDefault="00B810DA">
      <w:pPr>
        <w:spacing w:after="0"/>
      </w:pPr>
      <w:r>
        <w:rPr>
          <w:b/>
          <w:color w:val="000000"/>
          <w:sz w:val="28"/>
        </w:rPr>
        <w:t>Об утверждении Правил оказания стационарозамещающей помощи</w:t>
      </w:r>
    </w:p>
    <w:p w:rsidR="00F97C19" w:rsidRDefault="00B810DA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и социального развития Республики Казахстан от 17 августа 2015 года № 669. Зарегистрирован в Министерстве юстиции Республики Казахстан 23 сентября 2015 года № </w:t>
      </w:r>
      <w:r>
        <w:rPr>
          <w:color w:val="000000"/>
          <w:sz w:val="28"/>
        </w:rPr>
        <w:t>12106.</w:t>
      </w:r>
    </w:p>
    <w:p w:rsidR="00F97C19" w:rsidRDefault="00B810DA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В соответствии с подпунктом 95) пункта 1 статьи 7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8"/>
        </w:rPr>
        <w:t>ПРИКАЗЫВАЮ:</w:t>
      </w:r>
    </w:p>
    <w:p w:rsidR="00F97C19" w:rsidRDefault="00B810DA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Утвердить прилагаемые Правила оказания стационарозамещающей помощи.</w:t>
      </w:r>
    </w:p>
    <w:p w:rsidR="00F97C19" w:rsidRDefault="00B810DA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 w:rsidR="00F97C19" w:rsidRDefault="00B810DA">
      <w:pPr>
        <w:spacing w:after="0"/>
        <w:jc w:val="both"/>
      </w:pPr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F97C19" w:rsidRDefault="00B810DA">
      <w:pPr>
        <w:spacing w:after="0"/>
        <w:jc w:val="both"/>
      </w:pPr>
      <w:r>
        <w:rPr>
          <w:color w:val="000000"/>
          <w:sz w:val="28"/>
        </w:rPr>
        <w:t>      2) в течение</w:t>
      </w:r>
      <w:r>
        <w:rPr>
          <w:color w:val="000000"/>
          <w:sz w:val="28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F97C19" w:rsidRDefault="00B810DA">
      <w:pPr>
        <w:spacing w:after="0"/>
        <w:jc w:val="both"/>
      </w:pPr>
      <w:r>
        <w:rPr>
          <w:color w:val="000000"/>
          <w:sz w:val="28"/>
        </w:rPr>
        <w:t>      3) размеще</w:t>
      </w:r>
      <w:r>
        <w:rPr>
          <w:color w:val="000000"/>
          <w:sz w:val="28"/>
        </w:rPr>
        <w:t>ние настоящего приказа на интернет-ресурсе Министерства здравоохранения и социального развития Республики Казахстан;</w:t>
      </w:r>
    </w:p>
    <w:p w:rsidR="00F97C19" w:rsidRDefault="00B810DA">
      <w:pPr>
        <w:spacing w:after="0"/>
        <w:jc w:val="both"/>
      </w:pPr>
      <w:r>
        <w:rPr>
          <w:color w:val="000000"/>
          <w:sz w:val="28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</w:t>
      </w:r>
      <w:r>
        <w:rPr>
          <w:color w:val="000000"/>
          <w:sz w:val="28"/>
        </w:rPr>
        <w:t>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F97C19" w:rsidRDefault="00B810DA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      3. Контроль за исполнением настоящего </w:t>
      </w:r>
      <w:r>
        <w:rPr>
          <w:color w:val="000000"/>
          <w:sz w:val="28"/>
        </w:rPr>
        <w:t>приказа возложить на вице-министра здравоохранения и социального развития Республики Казахстан Цой А.В.</w:t>
      </w:r>
    </w:p>
    <w:p w:rsidR="00F97C19" w:rsidRDefault="00B810DA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4170"/>
        <w:gridCol w:w="5607"/>
      </w:tblGrid>
      <w:tr w:rsidR="00F97C1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здравоохранения 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F97C19" w:rsidRDefault="00B810DA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F97C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августа 2015 года № 669</w:t>
            </w:r>
          </w:p>
        </w:tc>
      </w:tr>
    </w:tbl>
    <w:p w:rsidR="00F97C19" w:rsidRDefault="00B810DA">
      <w:pPr>
        <w:spacing w:after="0"/>
      </w:pPr>
      <w:bookmarkStart w:id="5" w:name="z7"/>
      <w:r>
        <w:rPr>
          <w:b/>
          <w:color w:val="000000"/>
        </w:rPr>
        <w:t xml:space="preserve"> Правила оказания стационарозамещающей помощи</w:t>
      </w:r>
    </w:p>
    <w:bookmarkEnd w:id="5"/>
    <w:p w:rsidR="00F97C19" w:rsidRDefault="00B810D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в редакции приказа Министра здравоохранения РК от 08.04.2020 № ҚР ДСМ-32/2020 (вводится в действие после дня его первого официального опубликования).</w:t>
      </w:r>
    </w:p>
    <w:p w:rsidR="00F97C19" w:rsidRDefault="00B810DA">
      <w:pPr>
        <w:spacing w:after="0"/>
      </w:pPr>
      <w:bookmarkStart w:id="6" w:name="z8"/>
      <w:r>
        <w:rPr>
          <w:b/>
          <w:color w:val="000000"/>
        </w:rPr>
        <w:t xml:space="preserve"> Глава 1. Общие положения</w:t>
      </w:r>
    </w:p>
    <w:p w:rsidR="00F97C19" w:rsidRDefault="00B810DA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>      1. Настоящие Правила оказания стационарозамещающей п</w:t>
      </w:r>
      <w:r>
        <w:rPr>
          <w:color w:val="000000"/>
          <w:sz w:val="28"/>
        </w:rPr>
        <w:t>омощи (далее – Правила)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(далее – ГОБМП) и системе обязательного социального медицинского страхова</w:t>
      </w:r>
      <w:r>
        <w:rPr>
          <w:color w:val="000000"/>
          <w:sz w:val="28"/>
        </w:rPr>
        <w:t>ния (далее - ОСМС).</w:t>
      </w:r>
    </w:p>
    <w:p w:rsidR="00F97C19" w:rsidRDefault="00B810DA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F97C19" w:rsidRDefault="00B810DA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1) село – населенный пункт с численностью не менее пятидесяти человек, из которых работники, занятые в сельском, лесном и охотничьем хозяйстве, пчеловодстве, рыболовст</w:t>
      </w:r>
      <w:r>
        <w:rPr>
          <w:color w:val="000000"/>
          <w:sz w:val="28"/>
        </w:rPr>
        <w:t xml:space="preserve">ве и рыбоводстве, члены их семей и специалисты здравоохранения, социального обеспечения, образования, культуры и спорта составляют не менее половины населения; </w:t>
      </w:r>
    </w:p>
    <w:p w:rsidR="00F97C19" w:rsidRDefault="00B810DA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2) профильный специалист – медицинский работник с высшим медицинским образованием, имеющ</w:t>
      </w:r>
      <w:r>
        <w:rPr>
          <w:color w:val="000000"/>
          <w:sz w:val="28"/>
        </w:rPr>
        <w:t xml:space="preserve">ий сертификат по определенной специальности; </w:t>
      </w:r>
    </w:p>
    <w:p w:rsidR="00F97C19" w:rsidRDefault="00B810DA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3)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и дневной стационар в рамках ГОБМП </w:t>
      </w:r>
      <w:r>
        <w:rPr>
          <w:color w:val="000000"/>
          <w:sz w:val="28"/>
        </w:rPr>
        <w:t>и системе ОСМС;</w:t>
      </w:r>
    </w:p>
    <w:p w:rsidR="00F97C19" w:rsidRDefault="00B810DA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>      4) дневной стационар – оказание стационарозамещающей помощи населению на базе организаций здравоохранения;</w:t>
      </w:r>
    </w:p>
    <w:p w:rsidR="00F97C19" w:rsidRDefault="00B810DA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5) стационарозамещающая помощь – форма предоставления доврачебной, квалифицированной, специализированной медицинской помо</w:t>
      </w:r>
      <w:r>
        <w:rPr>
          <w:color w:val="000000"/>
          <w:sz w:val="28"/>
        </w:rPr>
        <w:t>щи, в том числе с применением высокотехнологичных медицинских услуг, с медицинским наблюдением;</w:t>
      </w:r>
    </w:p>
    <w:p w:rsidR="00F97C19" w:rsidRDefault="00B810DA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6) стационар на дому – оказание стационарозамещающей помощи населению на дому.</w:t>
      </w:r>
    </w:p>
    <w:p w:rsidR="00F97C19" w:rsidRDefault="00B810DA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lastRenderedPageBreak/>
        <w:t>      3. Стационарозамещающая помощь оказывается организациями здравоохране</w:t>
      </w:r>
      <w:r>
        <w:rPr>
          <w:color w:val="000000"/>
          <w:sz w:val="28"/>
        </w:rPr>
        <w:t>ния, имеющими лицензию на соответствующие виды медицинской деятельности.</w:t>
      </w:r>
    </w:p>
    <w:p w:rsidR="00F97C19" w:rsidRDefault="00B810DA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4. Стационарозамещающая помощь в дневных стационарах предоставляется организациями здравоохранения, оказывающими амбулаторно-поликлиническую, стационарную помощь, в стационарах </w:t>
      </w:r>
      <w:r>
        <w:rPr>
          <w:color w:val="000000"/>
          <w:sz w:val="28"/>
        </w:rPr>
        <w:t>на дому – организациями здравоохранения, оказывающими амбулаторно-поликлиническую помощь.</w:t>
      </w:r>
    </w:p>
    <w:p w:rsidR="00F97C19" w:rsidRDefault="00B810DA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5.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</w:t>
      </w:r>
      <w:r>
        <w:rPr>
          <w:color w:val="000000"/>
          <w:sz w:val="28"/>
        </w:rPr>
        <w:t>ичной медико-санитарной помощи или другой организации здравоохранения с результатами лабораторных, инструментальных исследований и консультаций профильных специалистов, необходимых для лечения данного пациента.</w:t>
      </w:r>
    </w:p>
    <w:p w:rsidR="00F97C19" w:rsidRDefault="00B810DA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6. Услуги по оказанию стационарозамещаю</w:t>
      </w:r>
      <w:r>
        <w:rPr>
          <w:color w:val="000000"/>
          <w:sz w:val="28"/>
        </w:rPr>
        <w:t>щей помощи, не входящие в перечень ГОБМП, оказываются в системе ОСМС и (или) на платной основе и (или) в рамках добровольного медицинского страхования.</w:t>
      </w:r>
    </w:p>
    <w:p w:rsidR="00F97C19" w:rsidRDefault="00B810DA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7. Питание при оказании стационарозамещающей помощи в рамках ГОБМП и системе ОСМС не предусмотрено</w:t>
      </w:r>
      <w:r>
        <w:rPr>
          <w:color w:val="000000"/>
          <w:sz w:val="28"/>
        </w:rPr>
        <w:t>, за исключением пациентов, получающих гемодиализные услуги пациентов в противотуберкулезных медицинских организациях, в республиканской организации психического здоровья и центрах психического здоровья.</w:t>
      </w:r>
    </w:p>
    <w:p w:rsidR="00F97C19" w:rsidRDefault="00B810DA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>      8. Стационарозамещающая помощь включает:</w:t>
      </w:r>
    </w:p>
    <w:p w:rsidR="00F97C19" w:rsidRDefault="00B810DA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 осмотр врача, консультации профильных специалистов по медицинским показаниям;</w:t>
      </w:r>
    </w:p>
    <w:p w:rsidR="00F97C19" w:rsidRDefault="00B810DA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2) 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</w:t>
      </w:r>
      <w:r>
        <w:rPr>
          <w:color w:val="000000"/>
          <w:sz w:val="28"/>
        </w:rPr>
        <w:t>ания) согласно протоколам диагностики и лечения;</w:t>
      </w:r>
    </w:p>
    <w:p w:rsidR="00F97C19" w:rsidRDefault="00B810DA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3) лечение основного заболевания, послужившего причиной стационарозамещающей терапии, с использованием лекарственных средств, медицинских изделий, путем проведения медицинских манипуляций и хирургическ</w:t>
      </w:r>
      <w:r>
        <w:rPr>
          <w:color w:val="000000"/>
          <w:sz w:val="28"/>
        </w:rPr>
        <w:t>их операций;</w:t>
      </w:r>
    </w:p>
    <w:p w:rsidR="00F97C19" w:rsidRDefault="00B810DA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4) проведение гемодиализа и перитонеального диализа;</w:t>
      </w:r>
    </w:p>
    <w:p w:rsidR="00F97C19" w:rsidRDefault="00B810DA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>      5) проведение химио - и лучевой терапии;</w:t>
      </w:r>
    </w:p>
    <w:p w:rsidR="00F97C19" w:rsidRDefault="00B810DA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>      6) медицинскую реабилитацию;</w:t>
      </w:r>
    </w:p>
    <w:p w:rsidR="00F97C19" w:rsidRDefault="00B810DA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lastRenderedPageBreak/>
        <w:t xml:space="preserve">      7) организацию стационара на дому при острых и хронических состояниях, которые не позволяют </w:t>
      </w:r>
      <w:r>
        <w:rPr>
          <w:color w:val="000000"/>
          <w:sz w:val="28"/>
        </w:rPr>
        <w:t>пациенту самостоятельно посетить поликлинику;</w:t>
      </w:r>
    </w:p>
    <w:p w:rsidR="00F97C19" w:rsidRDefault="00B810DA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8) 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</w:t>
      </w:r>
      <w:r>
        <w:rPr>
          <w:color w:val="000000"/>
          <w:sz w:val="28"/>
        </w:rPr>
        <w:t>х хранения, переливания, согласно приказу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</w:t>
      </w:r>
      <w:r>
        <w:rPr>
          <w:color w:val="000000"/>
          <w:sz w:val="28"/>
        </w:rPr>
        <w:t>ия крови, ее компонентов и препаратов" (зарегистрирован в Реестре государственной регистрации нормативных правовых актов под № 5925) при оказании стационарозамещающей помощи при круглосуточных стационарах;</w:t>
      </w:r>
    </w:p>
    <w:p w:rsidR="00F97C19" w:rsidRDefault="00B810DA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9) организацию паллиативной помощи и сестрин</w:t>
      </w:r>
      <w:r>
        <w:rPr>
          <w:color w:val="000000"/>
          <w:sz w:val="28"/>
        </w:rPr>
        <w:t>ского ухода;</w:t>
      </w:r>
    </w:p>
    <w:p w:rsidR="00F97C19" w:rsidRDefault="00B810DA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10) экспертизу временной нетрудоспособности.</w:t>
      </w:r>
    </w:p>
    <w:p w:rsidR="00F97C19" w:rsidRDefault="00B810DA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>      9. Стационарозамещающая помощь в специализированных медицинских организациях и (или) отделениях соответствующего профиля оказывается пациенту по заключению специалиста со следующими забо</w:t>
      </w:r>
      <w:r>
        <w:rPr>
          <w:color w:val="000000"/>
          <w:sz w:val="28"/>
        </w:rPr>
        <w:t>леваниями:</w:t>
      </w:r>
    </w:p>
    <w:p w:rsidR="00F97C19" w:rsidRDefault="00B810DA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>      1) психическое расстройство и расстройство поведения, связанное с употреблением психоактивных веществ;</w:t>
      </w:r>
    </w:p>
    <w:p w:rsidR="00F97C19" w:rsidRDefault="00B810DA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2) злокачественные новообразования; </w:t>
      </w:r>
    </w:p>
    <w:p w:rsidR="00F97C19" w:rsidRDefault="00B810DA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      3) инфекционные и паразитарные заболевания (кишечные инфекции, бактериальные зоонозы, </w:t>
      </w:r>
      <w:r>
        <w:rPr>
          <w:color w:val="000000"/>
          <w:sz w:val="28"/>
        </w:rPr>
        <w:t>вакциноуправляемые инфекции);</w:t>
      </w:r>
    </w:p>
    <w:p w:rsidR="00F97C19" w:rsidRDefault="00B810DA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4) туберкулез при наличии условий изоляции пациента и БК (-);</w:t>
      </w:r>
    </w:p>
    <w:p w:rsidR="00F97C19" w:rsidRDefault="00B810DA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 xml:space="preserve">       5) кожные (контагиозные дерматозы, инфестации) и венерические заболевания. </w:t>
      </w:r>
    </w:p>
    <w:p w:rsidR="00F97C19" w:rsidRDefault="00B810DA">
      <w:pPr>
        <w:spacing w:after="0"/>
      </w:pPr>
      <w:bookmarkStart w:id="37" w:name="z39"/>
      <w:bookmarkEnd w:id="36"/>
      <w:r>
        <w:rPr>
          <w:b/>
          <w:color w:val="000000"/>
        </w:rPr>
        <w:t xml:space="preserve"> Глава 2. Порядок оказания стационарозамещающей помощи</w:t>
      </w:r>
    </w:p>
    <w:p w:rsidR="00F97C19" w:rsidRDefault="00B810DA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>      10. Стационаро</w:t>
      </w:r>
      <w:r>
        <w:rPr>
          <w:color w:val="000000"/>
          <w:sz w:val="28"/>
        </w:rPr>
        <w:t>замещающая помощь в условиях амбулаторно-поликлинических организаций здравоохранения, круглосуточных стационаров и стационаров на дому на уровне города и (или) села оказывается:</w:t>
      </w:r>
    </w:p>
    <w:p w:rsidR="00F97C19" w:rsidRDefault="00B810DA">
      <w:pPr>
        <w:spacing w:after="0"/>
        <w:jc w:val="both"/>
      </w:pPr>
      <w:bookmarkStart w:id="39" w:name="z41"/>
      <w:bookmarkEnd w:id="38"/>
      <w:r>
        <w:rPr>
          <w:color w:val="000000"/>
          <w:sz w:val="28"/>
        </w:rPr>
        <w:t xml:space="preserve">        в соответствии с перечнем заболеваний по кодам МКБ-10 для преимуществе</w:t>
      </w:r>
      <w:r>
        <w:rPr>
          <w:color w:val="000000"/>
          <w:sz w:val="28"/>
        </w:rPr>
        <w:t>нного лечения в дневном стационаре согласно приложению 1 к настоящим Правилам, за исключением класса V психические расстройства и расстройства поведения, которые оказываются в соответствии со Стандартом организации оказания медико-социальной помощи в облас</w:t>
      </w:r>
      <w:r>
        <w:rPr>
          <w:color w:val="000000"/>
          <w:sz w:val="28"/>
        </w:rPr>
        <w:t>ти психического здоровья населению Республики Казахстан, утвержденным приказом Министра здравоохранения и социального развития Республики Казахстан от 8 февраля 2016 года № 95 (зарегистрирован в Реестре государственной регистрации нормативных правовых акто</w:t>
      </w:r>
      <w:r>
        <w:rPr>
          <w:color w:val="000000"/>
          <w:sz w:val="28"/>
        </w:rPr>
        <w:t>в под № 13404);</w:t>
      </w:r>
    </w:p>
    <w:p w:rsidR="00F97C19" w:rsidRDefault="00B810DA">
      <w:pPr>
        <w:spacing w:after="0"/>
        <w:jc w:val="both"/>
      </w:pPr>
      <w:bookmarkStart w:id="40" w:name="z42"/>
      <w:bookmarkEnd w:id="39"/>
      <w:r>
        <w:rPr>
          <w:color w:val="000000"/>
          <w:sz w:val="28"/>
        </w:rPr>
        <w:lastRenderedPageBreak/>
        <w:t xml:space="preserve">       в соответствии с перечнем операций и манипуляций по кодам МКБ-9, подлежащих преимущественному лечению в дневном стационаре согласно приложению 2 к настоящим Правилам.</w:t>
      </w:r>
    </w:p>
    <w:p w:rsidR="00F97C19" w:rsidRDefault="00B810DA">
      <w:pPr>
        <w:spacing w:after="0"/>
        <w:jc w:val="both"/>
      </w:pPr>
      <w:bookmarkStart w:id="41" w:name="z43"/>
      <w:bookmarkEnd w:id="40"/>
      <w:r>
        <w:rPr>
          <w:color w:val="000000"/>
          <w:sz w:val="28"/>
        </w:rPr>
        <w:t xml:space="preserve">       Стационарозамещающая помощь при оказании восстановительного</w:t>
      </w:r>
      <w:r>
        <w:rPr>
          <w:color w:val="000000"/>
          <w:sz w:val="28"/>
        </w:rPr>
        <w:t xml:space="preserve"> лечения и медицинской реабилитации оказывается в соответствии с Правилами оказания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</w:t>
      </w:r>
      <w:r>
        <w:rPr>
          <w:color w:val="000000"/>
          <w:sz w:val="28"/>
        </w:rPr>
        <w:t>Республики Казахстан от 27 февраля 2015 года № 98 (зарегистрирован в Реестре государственной регистрации нормативных правовых актов за № 10678), при оказании паллиативной помощи и сестринского ухода в соответствии с Правилами оказания паллиативной помощи и</w:t>
      </w:r>
      <w:r>
        <w:rPr>
          <w:color w:val="000000"/>
          <w:sz w:val="28"/>
        </w:rPr>
        <w:t xml:space="preserve"> сестринского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под № 10803).</w:t>
      </w:r>
    </w:p>
    <w:p w:rsidR="00F97C19" w:rsidRDefault="00B810DA">
      <w:pPr>
        <w:spacing w:after="0"/>
        <w:jc w:val="both"/>
      </w:pPr>
      <w:bookmarkStart w:id="42" w:name="z44"/>
      <w:bookmarkEnd w:id="41"/>
      <w:r>
        <w:rPr>
          <w:color w:val="000000"/>
          <w:sz w:val="28"/>
        </w:rPr>
        <w:t xml:space="preserve">       При проведен</w:t>
      </w:r>
      <w:r>
        <w:rPr>
          <w:color w:val="000000"/>
          <w:sz w:val="28"/>
        </w:rPr>
        <w:t>ии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стационара, специалистом приемного отделения принимается решение о продолжении лечения в амбулаторных или стац</w:t>
      </w:r>
      <w:r>
        <w:rPr>
          <w:color w:val="000000"/>
          <w:sz w:val="28"/>
        </w:rPr>
        <w:t>ионарозамещающих условиях в соответствии с Правилами оказания стационарной помощи, утвержденными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</w:t>
      </w:r>
      <w:r>
        <w:rPr>
          <w:color w:val="000000"/>
          <w:sz w:val="28"/>
        </w:rPr>
        <w:t>ации нормативных правовых актов под № 12204).</w:t>
      </w:r>
    </w:p>
    <w:p w:rsidR="00F97C19" w:rsidRDefault="00B810DA">
      <w:pPr>
        <w:spacing w:after="0"/>
        <w:jc w:val="both"/>
      </w:pPr>
      <w:bookmarkStart w:id="43" w:name="z45"/>
      <w:bookmarkEnd w:id="42"/>
      <w:r>
        <w:rPr>
          <w:color w:val="000000"/>
          <w:sz w:val="28"/>
        </w:rPr>
        <w:t>      11. Дети до 3- х лет госпитализируются в дневной стационар совместно с лицами, непосредственно осуществляющими уход за ними или сопровождающим лицом, уполномоченным его законным представителем.</w:t>
      </w:r>
    </w:p>
    <w:p w:rsidR="00F97C19" w:rsidRDefault="00B810DA">
      <w:pPr>
        <w:spacing w:after="0"/>
        <w:jc w:val="both"/>
      </w:pPr>
      <w:bookmarkStart w:id="44" w:name="z46"/>
      <w:bookmarkEnd w:id="43"/>
      <w:r>
        <w:rPr>
          <w:color w:val="000000"/>
          <w:sz w:val="28"/>
        </w:rPr>
        <w:t xml:space="preserve">      12. </w:t>
      </w:r>
      <w:r>
        <w:rPr>
          <w:color w:val="000000"/>
          <w:sz w:val="28"/>
        </w:rPr>
        <w:t>При направлении пациента в дневной стационар, в стационар на дому необходимо:</w:t>
      </w:r>
    </w:p>
    <w:p w:rsidR="00F97C19" w:rsidRDefault="00B810DA">
      <w:pPr>
        <w:spacing w:after="0"/>
        <w:jc w:val="both"/>
      </w:pPr>
      <w:bookmarkStart w:id="45" w:name="z47"/>
      <w:bookmarkEnd w:id="44"/>
      <w:r>
        <w:rPr>
          <w:color w:val="000000"/>
          <w:sz w:val="28"/>
        </w:rPr>
        <w:t>       руководствоваться приложениями к Правилам по соответствию перечня заболеваний, операций и манипуляций согласно кодам МКБ - 10, 9 для преимущественного лечения в дневном ст</w:t>
      </w:r>
      <w:r>
        <w:rPr>
          <w:color w:val="000000"/>
          <w:sz w:val="28"/>
        </w:rPr>
        <w:t>ационаре и стационаре на дому;</w:t>
      </w:r>
    </w:p>
    <w:p w:rsidR="00F97C19" w:rsidRDefault="00B810DA">
      <w:pPr>
        <w:spacing w:after="0"/>
        <w:jc w:val="both"/>
      </w:pPr>
      <w:bookmarkStart w:id="46" w:name="z48"/>
      <w:bookmarkEnd w:id="45"/>
      <w:r>
        <w:rPr>
          <w:color w:val="000000"/>
          <w:sz w:val="28"/>
        </w:rPr>
        <w:t xml:space="preserve">       проводить при наличии показаний клинико-диагностические (лабораторные, инструментальные и функциональные) исследования, консультации профильных специалистов соответственно направляемому диагнозу, руководствуясь клиниче</w:t>
      </w:r>
      <w:r>
        <w:rPr>
          <w:color w:val="000000"/>
          <w:sz w:val="28"/>
        </w:rPr>
        <w:t xml:space="preserve">скими протоколами диагностики и лечения; </w:t>
      </w:r>
    </w:p>
    <w:p w:rsidR="00F97C19" w:rsidRDefault="00B810DA">
      <w:pPr>
        <w:spacing w:after="0"/>
        <w:jc w:val="both"/>
      </w:pPr>
      <w:bookmarkStart w:id="47" w:name="z49"/>
      <w:bookmarkEnd w:id="46"/>
      <w:r>
        <w:rPr>
          <w:color w:val="000000"/>
          <w:sz w:val="28"/>
        </w:rPr>
        <w:lastRenderedPageBreak/>
        <w:t xml:space="preserve">       специалисту ПМСП оформить выписку из амбулаторной карты пациента по форме 025/у, утвержденной приказом исполняющего обязанности Министра здравоохранения Республики Казахстан от 23 ноября 2010 года № 907 "Об </w:t>
      </w:r>
      <w:r>
        <w:rPr>
          <w:color w:val="000000"/>
          <w:sz w:val="28"/>
        </w:rPr>
        <w:t>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 с рекомендациями профильных специалистов по лечению пациен</w:t>
      </w:r>
      <w:r>
        <w:rPr>
          <w:color w:val="000000"/>
          <w:sz w:val="28"/>
        </w:rPr>
        <w:t>та в дневном стационаре и стационар на дому;</w:t>
      </w:r>
    </w:p>
    <w:p w:rsidR="00F97C19" w:rsidRDefault="00B810DA">
      <w:pPr>
        <w:spacing w:after="0"/>
        <w:jc w:val="both"/>
      </w:pPr>
      <w:bookmarkStart w:id="48" w:name="z50"/>
      <w:bookmarkEnd w:id="47"/>
      <w:r>
        <w:rPr>
          <w:color w:val="000000"/>
          <w:sz w:val="28"/>
        </w:rPr>
        <w:t>      зарегистрировать в портале Бюро госпитализации (далее - Портал) данные пациента с указанием основного диагноза по кодам МКБ - 10, 9 с определением планируемой даты плановой госпитализации. Дату плановой го</w:t>
      </w:r>
      <w:r>
        <w:rPr>
          <w:color w:val="000000"/>
          <w:sz w:val="28"/>
        </w:rPr>
        <w:t>спитализации, определяет принимающая сторона в соответствии с очередностью направлений медицинской организации. При направлении на получение услуг гемодиализа и перитонеального диализа дополнительно указывать уточняющий код: Z49.1 Экстракорпоральный диализ</w:t>
      </w:r>
      <w:r>
        <w:rPr>
          <w:color w:val="000000"/>
          <w:sz w:val="28"/>
        </w:rPr>
        <w:t xml:space="preserve"> (диализ почечный) или Z49.2 Другой вид диализа (перитонеальный диализ).</w:t>
      </w:r>
    </w:p>
    <w:p w:rsidR="00F97C19" w:rsidRDefault="00B810DA">
      <w:pPr>
        <w:spacing w:after="0"/>
        <w:jc w:val="both"/>
      </w:pPr>
      <w:bookmarkStart w:id="49" w:name="z51"/>
      <w:bookmarkEnd w:id="48"/>
      <w:r>
        <w:rPr>
          <w:color w:val="000000"/>
          <w:sz w:val="28"/>
        </w:rPr>
        <w:t xml:space="preserve">       13. При поступлении пациента в дневной стационар, в стационар на дому заполняется учетная медицинская документация согласно форме 066/у, утвержденной приказом № 907.</w:t>
      </w:r>
    </w:p>
    <w:p w:rsidR="00F97C19" w:rsidRDefault="00B810DA">
      <w:pPr>
        <w:spacing w:after="0"/>
        <w:jc w:val="both"/>
      </w:pPr>
      <w:bookmarkStart w:id="50" w:name="z52"/>
      <w:bookmarkEnd w:id="49"/>
      <w:r>
        <w:rPr>
          <w:color w:val="000000"/>
          <w:sz w:val="28"/>
        </w:rPr>
        <w:t xml:space="preserve">      14. </w:t>
      </w:r>
      <w:r>
        <w:rPr>
          <w:color w:val="000000"/>
          <w:sz w:val="28"/>
        </w:rPr>
        <w:t>Показаниями для госпитализации в дневной стационар при амбулаторно-поликлинических организациях здравоохранения и в стационар на дому являются:</w:t>
      </w:r>
    </w:p>
    <w:p w:rsidR="00F97C19" w:rsidRDefault="00B810DA">
      <w:pPr>
        <w:spacing w:after="0"/>
        <w:jc w:val="both"/>
      </w:pPr>
      <w:bookmarkStart w:id="51" w:name="z53"/>
      <w:bookmarkEnd w:id="50"/>
      <w:r>
        <w:rPr>
          <w:color w:val="000000"/>
          <w:sz w:val="28"/>
        </w:rPr>
        <w:t>      1) обострение хронических заболеваний, не требующих круглосуточного медицинского наблюдения;</w:t>
      </w:r>
    </w:p>
    <w:p w:rsidR="00F97C19" w:rsidRDefault="00B810DA">
      <w:pPr>
        <w:spacing w:after="0"/>
        <w:jc w:val="both"/>
      </w:pPr>
      <w:bookmarkStart w:id="52" w:name="z54"/>
      <w:bookmarkEnd w:id="5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активное плановое оздоровление группы пациентов с хроническими заболеваниями, подлежащими динамическому наблюдению;</w:t>
      </w:r>
    </w:p>
    <w:p w:rsidR="00F97C19" w:rsidRDefault="00B810DA">
      <w:pPr>
        <w:spacing w:after="0"/>
        <w:jc w:val="both"/>
      </w:pPr>
      <w:bookmarkStart w:id="53" w:name="z55"/>
      <w:bookmarkEnd w:id="52"/>
      <w:r>
        <w:rPr>
          <w:color w:val="000000"/>
          <w:sz w:val="28"/>
        </w:rPr>
        <w:t>      3) долечивание пациента на следующий день после курса стационарного лечения по медицинским показаниям;</w:t>
      </w:r>
    </w:p>
    <w:p w:rsidR="00F97C19" w:rsidRDefault="00B810DA">
      <w:pPr>
        <w:spacing w:after="0"/>
        <w:jc w:val="both"/>
      </w:pPr>
      <w:bookmarkStart w:id="54" w:name="z56"/>
      <w:bookmarkEnd w:id="53"/>
      <w:r>
        <w:rPr>
          <w:color w:val="000000"/>
          <w:sz w:val="28"/>
        </w:rPr>
        <w:t xml:space="preserve">       4) проведение курсов мед</w:t>
      </w:r>
      <w:r>
        <w:rPr>
          <w:color w:val="000000"/>
          <w:sz w:val="28"/>
        </w:rPr>
        <w:t xml:space="preserve">ицинской реабилитации второго и третьего этапа; </w:t>
      </w:r>
    </w:p>
    <w:p w:rsidR="00F97C19" w:rsidRDefault="00B810DA">
      <w:pPr>
        <w:spacing w:after="0"/>
        <w:jc w:val="both"/>
      </w:pPr>
      <w:bookmarkStart w:id="55" w:name="z57"/>
      <w:bookmarkEnd w:id="54"/>
      <w:r>
        <w:rPr>
          <w:color w:val="000000"/>
          <w:sz w:val="28"/>
        </w:rPr>
        <w:t>      5) паллиативная помощь;</w:t>
      </w:r>
    </w:p>
    <w:p w:rsidR="00F97C19" w:rsidRDefault="00B810DA">
      <w:pPr>
        <w:spacing w:after="0"/>
        <w:jc w:val="both"/>
      </w:pPr>
      <w:bookmarkStart w:id="56" w:name="z58"/>
      <w:bookmarkEnd w:id="55"/>
      <w:r>
        <w:rPr>
          <w:color w:val="000000"/>
          <w:sz w:val="28"/>
        </w:rPr>
        <w:t>      6) орфанные заболевания у детей, сопряженных с высоким риском инфекционных осложнений и требующих изоляции в период сезонных вирусных заболеваний, для получения регулярной</w:t>
      </w:r>
      <w:r>
        <w:rPr>
          <w:color w:val="000000"/>
          <w:sz w:val="28"/>
        </w:rPr>
        <w:t xml:space="preserve"> заместительной ферментативной и антибактериальной терапии.</w:t>
      </w:r>
    </w:p>
    <w:p w:rsidR="00F97C19" w:rsidRDefault="00B810DA">
      <w:pPr>
        <w:spacing w:after="0"/>
        <w:jc w:val="both"/>
      </w:pPr>
      <w:bookmarkStart w:id="57" w:name="z59"/>
      <w:bookmarkEnd w:id="56"/>
      <w:r>
        <w:rPr>
          <w:color w:val="000000"/>
          <w:sz w:val="28"/>
        </w:rPr>
        <w:t>      15. Показаниями для госпитализации в дневной стационар при круглосуточном стационаре являются:</w:t>
      </w:r>
    </w:p>
    <w:p w:rsidR="00F97C19" w:rsidRDefault="00B810DA">
      <w:pPr>
        <w:spacing w:after="0"/>
        <w:jc w:val="both"/>
      </w:pPr>
      <w:bookmarkStart w:id="58" w:name="z60"/>
      <w:bookmarkEnd w:id="57"/>
      <w:r>
        <w:rPr>
          <w:color w:val="000000"/>
          <w:sz w:val="28"/>
        </w:rPr>
        <w:lastRenderedPageBreak/>
        <w:t>      1) проведение операций и вмешательств со специальной предоперационной подготовкой и реани</w:t>
      </w:r>
      <w:r>
        <w:rPr>
          <w:color w:val="000000"/>
          <w:sz w:val="28"/>
        </w:rPr>
        <w:t>мационной поддержкой;</w:t>
      </w:r>
    </w:p>
    <w:p w:rsidR="00F97C19" w:rsidRDefault="00B810DA">
      <w:pPr>
        <w:spacing w:after="0"/>
        <w:jc w:val="both"/>
      </w:pPr>
      <w:bookmarkStart w:id="59" w:name="z61"/>
      <w:bookmarkEnd w:id="58"/>
      <w:r>
        <w:rPr>
          <w:color w:val="000000"/>
          <w:sz w:val="28"/>
        </w:rPr>
        <w:t>      2)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здравоохранения;</w:t>
      </w:r>
    </w:p>
    <w:p w:rsidR="00F97C19" w:rsidRDefault="00B810DA">
      <w:pPr>
        <w:spacing w:after="0"/>
        <w:jc w:val="both"/>
      </w:pPr>
      <w:bookmarkStart w:id="60" w:name="z62"/>
      <w:bookmarkEnd w:id="59"/>
      <w:r>
        <w:rPr>
          <w:color w:val="000000"/>
          <w:sz w:val="28"/>
        </w:rPr>
        <w:t>      3) наблюдение пациентов, лечение которы</w:t>
      </w:r>
      <w:r>
        <w:rPr>
          <w:color w:val="000000"/>
          <w:sz w:val="28"/>
        </w:rPr>
        <w:t>х связано с переливанием препаратов крови, внутривенных вливаний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</w:t>
      </w:r>
    </w:p>
    <w:p w:rsidR="00F97C19" w:rsidRDefault="00B810DA">
      <w:pPr>
        <w:spacing w:after="0"/>
        <w:jc w:val="both"/>
      </w:pPr>
      <w:bookmarkStart w:id="61" w:name="z63"/>
      <w:bookmarkEnd w:id="60"/>
      <w:r>
        <w:rPr>
          <w:color w:val="000000"/>
          <w:sz w:val="28"/>
        </w:rPr>
        <w:t>      4) долечивание на следующи</w:t>
      </w:r>
      <w:r>
        <w:rPr>
          <w:color w:val="000000"/>
          <w:sz w:val="28"/>
        </w:rPr>
        <w:t>й день после стационарного лечения при наличии показаний к ранней выписке после оперативного лечения;</w:t>
      </w:r>
    </w:p>
    <w:p w:rsidR="00F97C19" w:rsidRDefault="00B810DA">
      <w:pPr>
        <w:spacing w:after="0"/>
        <w:jc w:val="both"/>
      </w:pPr>
      <w:bookmarkStart w:id="62" w:name="z64"/>
      <w:bookmarkEnd w:id="61"/>
      <w:r>
        <w:rPr>
          <w:color w:val="000000"/>
          <w:sz w:val="28"/>
        </w:rPr>
        <w:t>      5) паллиативная помощь;</w:t>
      </w:r>
    </w:p>
    <w:p w:rsidR="00F97C19" w:rsidRDefault="00B810DA">
      <w:pPr>
        <w:spacing w:after="0"/>
        <w:jc w:val="both"/>
      </w:pPr>
      <w:bookmarkStart w:id="63" w:name="z65"/>
      <w:bookmarkEnd w:id="62"/>
      <w:r>
        <w:rPr>
          <w:color w:val="000000"/>
          <w:sz w:val="28"/>
        </w:rPr>
        <w:t>      6) химиотерапия, лучевая терапия, коррекция патологических состояний, возникших после проведения специализированного л</w:t>
      </w:r>
      <w:r>
        <w:rPr>
          <w:color w:val="000000"/>
          <w:sz w:val="28"/>
        </w:rPr>
        <w:t>ечения онкологическим пациентам.</w:t>
      </w:r>
    </w:p>
    <w:p w:rsidR="00F97C19" w:rsidRDefault="00B810DA">
      <w:pPr>
        <w:spacing w:after="0"/>
        <w:jc w:val="both"/>
      </w:pPr>
      <w:bookmarkStart w:id="64" w:name="z66"/>
      <w:bookmarkEnd w:id="63"/>
      <w:r>
        <w:rPr>
          <w:color w:val="000000"/>
          <w:sz w:val="28"/>
        </w:rPr>
        <w:t>      16. Общими противопоказаниями для предоставления стационарозамещающей помощи являются:</w:t>
      </w:r>
    </w:p>
    <w:p w:rsidR="00F97C19" w:rsidRDefault="00B810DA">
      <w:pPr>
        <w:spacing w:after="0"/>
        <w:jc w:val="both"/>
      </w:pPr>
      <w:bookmarkStart w:id="65" w:name="z67"/>
      <w:bookmarkEnd w:id="64"/>
      <w:r>
        <w:rPr>
          <w:color w:val="000000"/>
          <w:sz w:val="28"/>
        </w:rPr>
        <w:t>      1) заболевания, требующие круглосуточного проведения лечебных процедур и медицинского наблюдения;</w:t>
      </w:r>
    </w:p>
    <w:p w:rsidR="00F97C19" w:rsidRDefault="00B810DA">
      <w:pPr>
        <w:spacing w:after="0"/>
        <w:jc w:val="both"/>
      </w:pPr>
      <w:bookmarkStart w:id="66" w:name="z68"/>
      <w:bookmarkEnd w:id="65"/>
      <w:r>
        <w:rPr>
          <w:color w:val="000000"/>
          <w:sz w:val="28"/>
        </w:rPr>
        <w:t>      2) инфекционные забо</w:t>
      </w:r>
      <w:r>
        <w:rPr>
          <w:color w:val="000000"/>
          <w:sz w:val="28"/>
        </w:rPr>
        <w:t>левания, кроме оказания стационарозамещающей помощи больным с коронавирусной инфекцией COVID-19 на дому;</w:t>
      </w:r>
    </w:p>
    <w:p w:rsidR="00F97C19" w:rsidRDefault="00B810DA">
      <w:pPr>
        <w:spacing w:after="0"/>
        <w:jc w:val="both"/>
      </w:pPr>
      <w:bookmarkStart w:id="67" w:name="z69"/>
      <w:bookmarkEnd w:id="66"/>
      <w:r>
        <w:rPr>
          <w:color w:val="000000"/>
          <w:sz w:val="28"/>
        </w:rPr>
        <w:t xml:space="preserve">       3) заболевания, представляющие опасность для окружающих, в соответствии с приказом Министра здравоохранения и социального развития Республики Ка</w:t>
      </w:r>
      <w:r>
        <w:rPr>
          <w:color w:val="000000"/>
          <w:sz w:val="28"/>
        </w:rPr>
        <w:t>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F97C19" w:rsidRDefault="00B810DA">
      <w:pPr>
        <w:spacing w:after="0"/>
        <w:jc w:val="both"/>
      </w:pPr>
      <w:bookmarkStart w:id="68" w:name="z70"/>
      <w:bookmarkEnd w:id="67"/>
      <w:r>
        <w:rPr>
          <w:color w:val="000000"/>
          <w:sz w:val="28"/>
        </w:rPr>
        <w:t>      Медицинск</w:t>
      </w:r>
      <w:r>
        <w:rPr>
          <w:color w:val="000000"/>
          <w:sz w:val="28"/>
        </w:rPr>
        <w:t>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68"/>
    <w:p w:rsidR="00F97C19" w:rsidRDefault="00B810DA">
      <w:pPr>
        <w:spacing w:after="0"/>
      </w:pPr>
      <w:r>
        <w:rPr>
          <w:color w:val="FF0000"/>
          <w:sz w:val="28"/>
        </w:rPr>
        <w:t>      Сноска. Пункт 16 с изменением, внесенным приказом Министра здра</w:t>
      </w:r>
      <w:r>
        <w:rPr>
          <w:color w:val="FF0000"/>
          <w:sz w:val="28"/>
        </w:rPr>
        <w:t xml:space="preserve">воохранения РК от 17.07.2020 </w:t>
      </w:r>
      <w:r>
        <w:rPr>
          <w:color w:val="000000"/>
          <w:sz w:val="28"/>
        </w:rPr>
        <w:t>№ ҚР ДСМ-85/2020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97C19" w:rsidRDefault="00B810DA">
      <w:pPr>
        <w:spacing w:after="0"/>
        <w:jc w:val="both"/>
      </w:pPr>
      <w:bookmarkStart w:id="69" w:name="z71"/>
      <w:r>
        <w:rPr>
          <w:color w:val="000000"/>
          <w:sz w:val="28"/>
        </w:rPr>
        <w:t>      17. Медицинская помощь в стационаре на дому оказывается участковыми терапевтами, врачами общей</w:t>
      </w:r>
      <w:r>
        <w:rPr>
          <w:color w:val="000000"/>
          <w:sz w:val="28"/>
        </w:rPr>
        <w:t xml:space="preserve"> практики, профильными специалистами, </w:t>
      </w:r>
      <w:r>
        <w:rPr>
          <w:color w:val="000000"/>
          <w:sz w:val="28"/>
        </w:rPr>
        <w:lastRenderedPageBreak/>
        <w:t>фельдшерами, акушерами, социальными работниками в области здравоохранения и медицинскими сестрами, психологами, по медицинским показаниям проводятся консультации других профильных специалистов.</w:t>
      </w:r>
    </w:p>
    <w:bookmarkEnd w:id="69"/>
    <w:p w:rsidR="00F97C19" w:rsidRDefault="00B810DA">
      <w:pPr>
        <w:spacing w:after="0"/>
      </w:pPr>
      <w:r>
        <w:rPr>
          <w:color w:val="FF0000"/>
          <w:sz w:val="28"/>
        </w:rPr>
        <w:t>      Сноска. Пункт 17 в</w:t>
      </w:r>
      <w:r>
        <w:rPr>
          <w:color w:val="FF0000"/>
          <w:sz w:val="28"/>
        </w:rPr>
        <w:t xml:space="preserve"> редакции приказа Министра здравоохранения РК от 17.07.2020 </w:t>
      </w:r>
      <w:r>
        <w:rPr>
          <w:color w:val="000000"/>
          <w:sz w:val="28"/>
        </w:rPr>
        <w:t>№ ҚР ДСМ-85/2020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97C19" w:rsidRDefault="00B810DA">
      <w:pPr>
        <w:spacing w:after="0"/>
        <w:jc w:val="both"/>
      </w:pPr>
      <w:bookmarkStart w:id="70" w:name="z72"/>
      <w:r>
        <w:rPr>
          <w:color w:val="000000"/>
          <w:sz w:val="28"/>
        </w:rPr>
        <w:t>      18. Пациенты, находящиеся на лечении в дневном стационаре, подл</w:t>
      </w:r>
      <w:r>
        <w:rPr>
          <w:color w:val="000000"/>
          <w:sz w:val="28"/>
        </w:rPr>
        <w:t>ежат ежедневному осмотру медицинским работником за исключением пациентов, находящихся на программной терапии (эфферентная терапия, гемодиализ, перитонеальный диализ, ультрафильтрация, химиотерапия, радиотерапия), при которых осмотр проводится при обращении</w:t>
      </w:r>
      <w:r>
        <w:rPr>
          <w:color w:val="000000"/>
          <w:sz w:val="28"/>
        </w:rPr>
        <w:t xml:space="preserve"> пациента согласно программе лечения.</w:t>
      </w:r>
    </w:p>
    <w:p w:rsidR="00F97C19" w:rsidRDefault="00B810DA">
      <w:pPr>
        <w:spacing w:after="0"/>
        <w:jc w:val="both"/>
      </w:pPr>
      <w:bookmarkStart w:id="71" w:name="z73"/>
      <w:bookmarkEnd w:id="70"/>
      <w:r>
        <w:rPr>
          <w:color w:val="000000"/>
          <w:sz w:val="28"/>
        </w:rPr>
        <w:t xml:space="preserve">       19. Врач при оказании стационарозамещающей помощи в дневном стационаре и стационаре на дому осматривает пациента, корректирует проводимые диагностические исследования и лечение, при необходимости назначает допол</w:t>
      </w:r>
      <w:r>
        <w:rPr>
          <w:color w:val="000000"/>
          <w:sz w:val="28"/>
        </w:rPr>
        <w:t xml:space="preserve">нительные лабораторные, инструментальные исследования и консультации профильных специалистов, согласно стандартам в области здравоохранения и руководствуясь клиническими протоколами диагностики и лечения. </w:t>
      </w:r>
    </w:p>
    <w:p w:rsidR="00F97C19" w:rsidRDefault="00B810DA">
      <w:pPr>
        <w:spacing w:after="0"/>
        <w:jc w:val="both"/>
      </w:pPr>
      <w:bookmarkStart w:id="72" w:name="z74"/>
      <w:bookmarkEnd w:id="71"/>
      <w:r>
        <w:rPr>
          <w:color w:val="000000"/>
          <w:sz w:val="28"/>
        </w:rPr>
        <w:t>      20. При ухудшении состояния в дневном стацио</w:t>
      </w:r>
      <w:r>
        <w:rPr>
          <w:color w:val="000000"/>
          <w:sz w:val="28"/>
        </w:rPr>
        <w:t>наре, медицинскими работниками организации здравоохранения, в которой находится пациент,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</w:t>
      </w:r>
      <w:r>
        <w:rPr>
          <w:color w:val="000000"/>
          <w:sz w:val="28"/>
        </w:rPr>
        <w:t>ригады скорой медицинской помощи.</w:t>
      </w:r>
    </w:p>
    <w:p w:rsidR="00F97C19" w:rsidRDefault="00B810DA">
      <w:pPr>
        <w:spacing w:after="0"/>
        <w:jc w:val="both"/>
      </w:pPr>
      <w:bookmarkStart w:id="73" w:name="z75"/>
      <w:bookmarkEnd w:id="72"/>
      <w:r>
        <w:rPr>
          <w:color w:val="000000"/>
          <w:sz w:val="28"/>
        </w:rPr>
        <w:t xml:space="preserve">       21. При улучшении состояния и необходимости продолжения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</w:t>
      </w:r>
      <w:r>
        <w:rPr>
          <w:color w:val="000000"/>
          <w:sz w:val="28"/>
        </w:rPr>
        <w:t xml:space="preserve">я. </w:t>
      </w:r>
    </w:p>
    <w:p w:rsidR="00F97C19" w:rsidRDefault="00B810DA">
      <w:pPr>
        <w:spacing w:after="0"/>
        <w:jc w:val="both"/>
      </w:pPr>
      <w:bookmarkStart w:id="74" w:name="z76"/>
      <w:bookmarkEnd w:id="73"/>
      <w:r>
        <w:rPr>
          <w:color w:val="000000"/>
          <w:sz w:val="28"/>
        </w:rPr>
        <w:t xml:space="preserve">       При выписке из дневного стационара пациенту выдается выписной эпикриз согласно форме 003/у, утвержденной приказом № 907, где указываются заключительный клинический диагноз, проведенный объем диагностических исследований, лечебных мероприятий, ре</w:t>
      </w:r>
      <w:r>
        <w:rPr>
          <w:color w:val="000000"/>
          <w:sz w:val="28"/>
        </w:rPr>
        <w:t>комендации по дальнейшему наблюдению и лечению.</w:t>
      </w:r>
    </w:p>
    <w:p w:rsidR="00F97C19" w:rsidRDefault="00B810DA">
      <w:pPr>
        <w:spacing w:after="0"/>
        <w:jc w:val="both"/>
      </w:pPr>
      <w:bookmarkStart w:id="75" w:name="z77"/>
      <w:bookmarkEnd w:id="74"/>
      <w:r>
        <w:rPr>
          <w:color w:val="000000"/>
          <w:sz w:val="28"/>
        </w:rPr>
        <w:t xml:space="preserve">       Данные по выписке заносятся в информационные системы день в день, с указанием фактического времени выписки. </w:t>
      </w:r>
    </w:p>
    <w:p w:rsidR="00F97C19" w:rsidRDefault="00B810DA">
      <w:pPr>
        <w:spacing w:after="0"/>
        <w:jc w:val="both"/>
      </w:pPr>
      <w:bookmarkStart w:id="76" w:name="z78"/>
      <w:bookmarkEnd w:id="75"/>
      <w:r>
        <w:rPr>
          <w:color w:val="000000"/>
          <w:sz w:val="28"/>
        </w:rPr>
        <w:t>      22. Длительность лечения с момента поступления пациента составляет:</w:t>
      </w:r>
    </w:p>
    <w:p w:rsidR="00F97C19" w:rsidRDefault="00B810DA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lastRenderedPageBreak/>
        <w:t>      1) в дневном</w:t>
      </w:r>
      <w:r>
        <w:rPr>
          <w:color w:val="000000"/>
          <w:sz w:val="28"/>
        </w:rPr>
        <w:t xml:space="preserve"> стационаре не менее трех рабочих дней и не более восьми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восстановительном лечении;</w:t>
      </w:r>
    </w:p>
    <w:p w:rsidR="00F97C19" w:rsidRDefault="00B810DA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в стационаре на дому не менее трех рабочих дней и при острых заболеваниях не более пяти рабочих дней, при обострении хронических заболеваний не более 8 рабочих дней.</w:t>
      </w:r>
    </w:p>
    <w:p w:rsidR="00F97C19" w:rsidRDefault="00B810DA">
      <w:pPr>
        <w:spacing w:after="0"/>
        <w:jc w:val="both"/>
      </w:pPr>
      <w:bookmarkStart w:id="79" w:name="z81"/>
      <w:bookmarkEnd w:id="78"/>
      <w:r>
        <w:rPr>
          <w:color w:val="000000"/>
          <w:sz w:val="28"/>
        </w:rPr>
        <w:t>      23. Режим работы дневного стационара при амбулаторно-поликлинических организациях</w:t>
      </w:r>
      <w:r>
        <w:rPr>
          <w:color w:val="000000"/>
          <w:sz w:val="28"/>
        </w:rPr>
        <w:t>, устанавливается с 08-00 до 20-00 часов с обеспечением выполнения назначений в праздничные и выходные дни дежурным персоналом по скользящему графику.</w:t>
      </w:r>
    </w:p>
    <w:p w:rsidR="00F97C19" w:rsidRDefault="00B810DA">
      <w:pPr>
        <w:spacing w:after="0"/>
        <w:jc w:val="both"/>
      </w:pPr>
      <w:bookmarkStart w:id="80" w:name="z82"/>
      <w:bookmarkEnd w:id="79"/>
      <w:r>
        <w:rPr>
          <w:color w:val="000000"/>
          <w:sz w:val="28"/>
        </w:rPr>
        <w:t xml:space="preserve">       24. При выписке пациента, получившего стационарозамещающую помощь, заполняется статистическая карт</w:t>
      </w:r>
      <w:r>
        <w:rPr>
          <w:color w:val="000000"/>
          <w:sz w:val="28"/>
        </w:rPr>
        <w:t>а прошедшего лечение в дневном стационаре и стационаре на дому по форме 066/у, утвержденной приказом № 907.</w:t>
      </w:r>
    </w:p>
    <w:tbl>
      <w:tblPr>
        <w:tblW w:w="0" w:type="auto"/>
        <w:tblCellSpacing w:w="0" w:type="auto"/>
        <w:tblLook w:val="04A0"/>
      </w:tblPr>
      <w:tblGrid>
        <w:gridCol w:w="5809"/>
        <w:gridCol w:w="3968"/>
      </w:tblGrid>
      <w:tr w:rsidR="00F97C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стационарозамещающей помощи</w:t>
            </w:r>
          </w:p>
        </w:tc>
      </w:tr>
    </w:tbl>
    <w:p w:rsidR="00F97C19" w:rsidRDefault="00B810DA">
      <w:pPr>
        <w:spacing w:after="0"/>
      </w:pPr>
      <w:bookmarkStart w:id="81" w:name="z84"/>
      <w:r>
        <w:rPr>
          <w:b/>
          <w:color w:val="000000"/>
        </w:rPr>
        <w:t xml:space="preserve"> Перечень заболеваний по кодам МКБ 10 подлежащих лечению в дневном стационаре в рамк</w:t>
      </w:r>
      <w:r>
        <w:rPr>
          <w:b/>
          <w:color w:val="000000"/>
        </w:rPr>
        <w:t>ах ГОБМП/ОСМС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1"/>
        <w:gridCol w:w="787"/>
        <w:gridCol w:w="6741"/>
        <w:gridCol w:w="866"/>
        <w:gridCol w:w="727"/>
      </w:tblGrid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пп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 МКБ 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ГОБМП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ОСМС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Хламидийные инфекции нижних отделов мочеполового тракта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вирусный гепатит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бороды и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кистей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стоп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дерматофитии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наружной поверхности </w:t>
            </w:r>
            <w:r>
              <w:rPr>
                <w:color w:val="000000"/>
                <w:sz w:val="20"/>
              </w:rPr>
              <w:t>верхней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внутренней поверхности верхней </w:t>
            </w:r>
            <w:r>
              <w:rPr>
                <w:color w:val="000000"/>
                <w:sz w:val="20"/>
              </w:rPr>
              <w:t>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спинки языка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части дна </w:t>
            </w:r>
            <w:r>
              <w:rPr>
                <w:color w:val="000000"/>
                <w:sz w:val="20"/>
              </w:rPr>
              <w:t>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дна </w:t>
            </w:r>
            <w:r>
              <w:rPr>
                <w:color w:val="000000"/>
                <w:sz w:val="20"/>
              </w:rPr>
              <w:t>полости рта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неба,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околоушной слюнной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больших слюнных желез,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дужки небной </w:t>
            </w:r>
            <w:r>
              <w:rPr>
                <w:color w:val="000000"/>
                <w:sz w:val="20"/>
              </w:rPr>
              <w:t>миндалины (передней)(задней)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ямки надгортанника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жаберных щелей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</w:t>
            </w:r>
            <w:r>
              <w:rPr>
                <w:color w:val="000000"/>
                <w:sz w:val="20"/>
              </w:rPr>
              <w:t>стенки носоглотки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грушевидного синуса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</w:t>
            </w:r>
            <w:r>
              <w:rPr>
                <w:color w:val="000000"/>
                <w:sz w:val="20"/>
              </w:rPr>
              <w:t xml:space="preserve"> стенки нижней части 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верхней трети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пищевода,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тела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желудка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дивертикула меккеля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печеночного </w:t>
            </w:r>
            <w:r>
              <w:rPr>
                <w:color w:val="000000"/>
                <w:sz w:val="20"/>
              </w:rPr>
              <w:t>изгиба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сигмовидной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анального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печени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головки поджелудочной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поджелудочной железы,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бронхов или легкого,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лопатки и длинных костей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коротких костей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</w:t>
            </w:r>
            <w:r>
              <w:rPr>
                <w:color w:val="000000"/>
                <w:sz w:val="20"/>
              </w:rPr>
              <w:t xml:space="preserve"> хрящей конечности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челюсти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суставных хрящей,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уха и </w:t>
            </w:r>
            <w:r>
              <w:rPr>
                <w:color w:val="000000"/>
                <w:sz w:val="20"/>
              </w:rPr>
              <w:t>наружного слухового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меланома верхней конечности, включая область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нижней конечности, включая область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кожи, выходящая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уха и наружного слухового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тазобедренную область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</w:t>
            </w:r>
            <w:r>
              <w:rPr>
                <w:color w:val="000000"/>
                <w:sz w:val="20"/>
              </w:rPr>
              <w:t xml:space="preserve"> кожи,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кожи неуточненной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периферических нервов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туловища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и вегетативной нервной системы,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брюшины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</w:t>
            </w:r>
            <w:r>
              <w:rPr>
                <w:color w:val="000000"/>
                <w:sz w:val="20"/>
              </w:rPr>
              <w:t xml:space="preserve">тканей головы, </w:t>
            </w:r>
            <w:r>
              <w:rPr>
                <w:color w:val="000000"/>
                <w:sz w:val="20"/>
              </w:rPr>
              <w:lastRenderedPageBreak/>
              <w:t>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тканей нижней конечности, </w:t>
            </w:r>
            <w:r>
              <w:rPr>
                <w:color w:val="000000"/>
                <w:sz w:val="20"/>
              </w:rPr>
              <w:t>включая тазобедренную область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соединительной и мягких тканей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соединительной и мягких тканей,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ареолы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центральной части </w:t>
            </w:r>
            <w:r>
              <w:rPr>
                <w:color w:val="000000"/>
                <w:sz w:val="20"/>
              </w:rPr>
              <w:t>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верхневнутреннего квадранта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нижневнутреннего квадранта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верхненаружного квадранта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нижненаружного квадранта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молочной железы,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вульвы,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вульвы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шейки матки,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эндометрия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фаллопиевой трубы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женских половых органов,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опущенного яичка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мошонки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почечных лоханок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мочеточника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мочеточникового отверстия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уретры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парауретральных желез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мочевых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[цилиарного]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слезной </w:t>
            </w:r>
            <w:r>
              <w:rPr>
                <w:color w:val="000000"/>
                <w:sz w:val="20"/>
              </w:rPr>
              <w:t>железы и протока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глаза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мозга, кроме долей и желудочков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теменной </w:t>
            </w:r>
            <w:r>
              <w:rPr>
                <w:color w:val="000000"/>
                <w:sz w:val="20"/>
              </w:rPr>
              <w:t>доли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спинного </w:t>
            </w:r>
            <w:r>
              <w:rPr>
                <w:color w:val="000000"/>
                <w:sz w:val="20"/>
              </w:rPr>
              <w:t>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слухового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головного мозга и других отделов центральной нервной системы,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[околощитовидной]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новообразование гипофиза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неуточненных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других и неточно обозначенных </w:t>
            </w:r>
            <w:r>
              <w:rPr>
                <w:color w:val="000000"/>
                <w:sz w:val="20"/>
              </w:rPr>
              <w:t>локализаций, выходящее за пределы одной и более вышеуказанных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внутригрудных лимфатических </w:t>
            </w:r>
            <w:r>
              <w:rPr>
                <w:color w:val="000000"/>
                <w:sz w:val="20"/>
              </w:rPr>
              <w:t>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лимфатических узлов множественных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средостения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тонкого </w:t>
            </w:r>
            <w:r>
              <w:rPr>
                <w:color w:val="000000"/>
                <w:sz w:val="20"/>
              </w:rPr>
              <w:t>кишечника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мочевого </w:t>
            </w:r>
            <w:r>
              <w:rPr>
                <w:color w:val="000000"/>
                <w:sz w:val="20"/>
              </w:rPr>
              <w:t>пузыря, других и неуточненных мочевых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других и неуточненных отделов нервной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надпочечника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лимфома </w:t>
            </w:r>
            <w:r>
              <w:rPr>
                <w:color w:val="000000"/>
                <w:sz w:val="20"/>
              </w:rPr>
              <w:t>степень IIIb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 лимфома из фолликулярного центра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</w:t>
            </w:r>
            <w:r>
              <w:rPr>
                <w:color w:val="000000"/>
                <w:sz w:val="20"/>
              </w:rPr>
              <w:t>неходжкинская лимфома лимфобластная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неуточнҰнная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T-клеточная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T-клеточные лимфомы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</w:t>
            </w:r>
            <w:r>
              <w:rPr>
                <w:color w:val="000000"/>
                <w:sz w:val="20"/>
              </w:rPr>
              <w:t xml:space="preserve"> лимфома, ALK-положительная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В-клеточная лимфома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NK/T-клеточная </w:t>
            </w:r>
            <w:r>
              <w:rPr>
                <w:color w:val="000000"/>
                <w:sz w:val="20"/>
              </w:rPr>
              <w:t>лимфома, назальная форма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</w:t>
            </w:r>
            <w:r>
              <w:rPr>
                <w:color w:val="000000"/>
                <w:sz w:val="20"/>
              </w:rPr>
              <w:t xml:space="preserve"> цепей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злокачественные </w:t>
            </w:r>
            <w:r>
              <w:rPr>
                <w:color w:val="000000"/>
                <w:sz w:val="20"/>
              </w:rPr>
              <w:t>иммунопролиферативные болезни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 неуточненные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Одиночная </w:t>
            </w:r>
            <w:r>
              <w:rPr>
                <w:color w:val="000000"/>
                <w:sz w:val="20"/>
              </w:rPr>
              <w:t>плазмоцитома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 [ALL]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 B-клеточный тип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B-клеточный тип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T-клеточный </w:t>
            </w:r>
            <w:r>
              <w:rPr>
                <w:color w:val="000000"/>
                <w:sz w:val="20"/>
              </w:rPr>
              <w:t>лейкоз/лейкемия взрослых (HTLV-1-ассоциированный)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лимфоидный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[AML]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 [CML], BCR/ABL-положительный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хронический миелоидный лейкоз BCR/ABL- отрицательный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промиелоцитарный лейкоз [PML]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миелоидный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моноцитарный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Моноцитарный лейкоз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эритремия и эритролейкоз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лейкоз неуточненного клеточного типа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лимфоидной, кроветворной и родственных им тканей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самостоятельных (первичных) множественных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ректосигмоидного соединения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заднего прохода и анального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других и неуточненных частей кишечника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печени, желчного пузыря и желчных протоков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органов пищеварения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пищеварения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трахеи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бронха 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органов дыхания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дыхания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века, включая спайку век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уха и наружного слухового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и неуточненных частей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волосистой части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верхней конечности, включая область плечевого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нижней конечности, включая область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уха и </w:t>
            </w:r>
            <w:r>
              <w:rPr>
                <w:color w:val="000000"/>
                <w:sz w:val="20"/>
              </w:rPr>
              <w:t>наружного слухового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</w:t>
            </w:r>
            <w:r>
              <w:rPr>
                <w:color w:val="000000"/>
                <w:sz w:val="20"/>
              </w:rPr>
              <w:t>верхней конечности, включая область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нижней конечности, включая область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дольковая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внутрипротоковая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внутренней части шейки матки (эндоцервикса)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наружной части шейки матки (экзоцервикса)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шейки матки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эндометрия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женских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предстательной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мужских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</w:t>
            </w:r>
            <w:r>
              <w:rPr>
                <w:color w:val="000000"/>
                <w:sz w:val="20"/>
              </w:rPr>
              <w:t xml:space="preserve"> и неуточненных мочевых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</w:t>
            </w:r>
            <w:r>
              <w:rPr>
                <w:color w:val="000000"/>
                <w:sz w:val="20"/>
              </w:rPr>
              <w:t xml:space="preserve"> неуточненных частей 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других больших слюнных желез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сигмовидной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обозначенных </w:t>
            </w:r>
            <w:r>
              <w:rPr>
                <w:color w:val="000000"/>
                <w:sz w:val="20"/>
              </w:rPr>
              <w:t>локализаций в пределах пищеварительной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Вилочковой железы [тимуса]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</w:t>
            </w:r>
            <w:r>
              <w:rPr>
                <w:color w:val="000000"/>
                <w:sz w:val="20"/>
              </w:rPr>
              <w:t xml:space="preserve"> клетки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длинных </w:t>
            </w:r>
            <w:r>
              <w:rPr>
                <w:color w:val="000000"/>
                <w:sz w:val="20"/>
              </w:rPr>
              <w:t>костей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</w:t>
            </w:r>
            <w:r>
              <w:rPr>
                <w:color w:val="000000"/>
                <w:sz w:val="20"/>
              </w:rPr>
              <w:t xml:space="preserve"> новообразование костей и суставных хрящей неуточненных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кожи и подкожной клетчатки </w:t>
            </w:r>
            <w:r>
              <w:rPr>
                <w:color w:val="000000"/>
                <w:sz w:val="20"/>
              </w:rPr>
              <w:t>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</w:t>
            </w:r>
            <w:r>
              <w:rPr>
                <w:color w:val="000000"/>
                <w:sz w:val="20"/>
              </w:rPr>
              <w:t xml:space="preserve"> ткани и других мягких тканей туловища неуточненной части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придатка яичка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мультилинейной дисплазией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Гистиоцитарные и тучноклеточные опухоли неопределенного или неизвестного характера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эозинофильный лейкоз [гиперэозинофильный синдром]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новообразования неопределенного или неизвестного характера </w:t>
            </w:r>
            <w:r>
              <w:rPr>
                <w:color w:val="000000"/>
                <w:sz w:val="20"/>
              </w:rPr>
              <w:t>лимфоидной, кроветворной и родственных им тканей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Железодефицитная анемия вторичная вследствие потери </w:t>
            </w:r>
            <w:r>
              <w:rPr>
                <w:color w:val="000000"/>
                <w:sz w:val="20"/>
              </w:rPr>
              <w:t>крови (хроническая)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Сидеропеническая дисфагия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 ii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витамин-B12-дефицитные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обусловленная цингой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</w:t>
            </w:r>
            <w:r>
              <w:rPr>
                <w:color w:val="000000"/>
                <w:sz w:val="20"/>
              </w:rPr>
              <w:t xml:space="preserve"> вследствие недостаточности глюкозо-6-фосфатдегидрогеназы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нарушений гликолитических ферментов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нарушений метаболизма</w:t>
            </w:r>
            <w:r>
              <w:rPr>
                <w:color w:val="000000"/>
                <w:sz w:val="20"/>
              </w:rPr>
              <w:t xml:space="preserve"> нуклеотидов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Двойные гетерозиготные </w:t>
            </w:r>
            <w:r>
              <w:rPr>
                <w:color w:val="000000"/>
                <w:sz w:val="20"/>
              </w:rPr>
              <w:t>серповидно-клеточные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</w:t>
            </w:r>
            <w:r>
              <w:rPr>
                <w:color w:val="000000"/>
                <w:sz w:val="20"/>
              </w:rPr>
              <w:t>гемолитическая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 вследствие гемолиза, вызванного другими внешними причинами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Хроническая приобретенная чистая красноклеточная аплазия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Преходящая приобретенная чистая красноклеточная аплазия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приобретенные чистые </w:t>
            </w:r>
            <w:r>
              <w:rPr>
                <w:color w:val="000000"/>
                <w:sz w:val="20"/>
              </w:rPr>
              <w:t>красноклеточные аплазии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Апластическая анемия, вызванная </w:t>
            </w:r>
            <w:r>
              <w:rPr>
                <w:color w:val="000000"/>
                <w:sz w:val="20"/>
              </w:rPr>
              <w:t>другими внешними агентами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</w:t>
            </w:r>
            <w:r>
              <w:rPr>
                <w:color w:val="000000"/>
                <w:sz w:val="20"/>
              </w:rPr>
              <w:t>дефицит фактора XI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других факторов свертывания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нетромбоцитопеническая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Семейный эритроцитоз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полицитемия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тромбоцитоз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Гистиоцитоз из клеток лангерганса,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Тяжелый </w:t>
            </w:r>
            <w:r>
              <w:rPr>
                <w:color w:val="000000"/>
                <w:sz w:val="20"/>
              </w:rPr>
              <w:t>комбинированный иммунодефицит с низким содержанием T- и B-клеток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Дефицит молекул класса I главного комплекса гистосовместимости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Ди Георга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Иммунодефициты, связанные с другими уточненными значительными дефектами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</w:t>
            </w:r>
            <w:r>
              <w:rPr>
                <w:color w:val="000000"/>
                <w:sz w:val="20"/>
              </w:rPr>
              <w:t xml:space="preserve"> с преобладанием нарушений иммунорегуляторных Т-клеток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других уточненных и комбинированных локализаций (H22.1*, G53.2*, </w:t>
            </w:r>
            <w:r>
              <w:rPr>
                <w:color w:val="000000"/>
                <w:sz w:val="20"/>
              </w:rPr>
              <w:t>M14.8*, I41.8*, M63.3*)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Поликлональная гипергаммаглобулинемия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Криоглобулинемия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йодной недостаточности, неврологическая форма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врожденной йодной недостаточности, </w:t>
            </w:r>
            <w:r>
              <w:rPr>
                <w:color w:val="000000"/>
                <w:sz w:val="20"/>
              </w:rPr>
              <w:t>микседематозная форма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с диффузным зобом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Постинфекционный гипотиреоз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Атрофия щитовидной железы </w:t>
            </w:r>
            <w:r>
              <w:rPr>
                <w:color w:val="000000"/>
                <w:sz w:val="20"/>
              </w:rPr>
              <w:t>(приобретенная)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искусственный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Хронический тиреоидит с преходящим тиреотоксикозом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</w:t>
            </w:r>
            <w:r>
              <w:rPr>
                <w:color w:val="000000"/>
                <w:sz w:val="20"/>
              </w:rPr>
              <w:t>поражением почек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поражениями глаз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</w:t>
            </w:r>
            <w:r>
              <w:rPr>
                <w:color w:val="000000"/>
                <w:sz w:val="20"/>
              </w:rPr>
              <w:t>сахарный диабет с нарушениями периферического кровообращения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поражениями глаз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</w:t>
            </w:r>
            <w:r>
              <w:rPr>
                <w:color w:val="000000"/>
                <w:sz w:val="20"/>
              </w:rPr>
              <w:t>сахарный диабет с неврологическими осложнениями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периферического кровообращения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</w:t>
            </w:r>
            <w:r>
              <w:rPr>
                <w:color w:val="000000"/>
                <w:sz w:val="20"/>
              </w:rPr>
              <w:t xml:space="preserve"> осложнениями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</w:t>
            </w:r>
            <w:r>
              <w:rPr>
                <w:color w:val="000000"/>
                <w:sz w:val="20"/>
              </w:rPr>
              <w:t>питания, с поражением почек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поражениями глаз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неврологическими осложнениями (G73.0*, </w:t>
            </w:r>
            <w:r>
              <w:rPr>
                <w:color w:val="000000"/>
                <w:sz w:val="20"/>
              </w:rPr>
              <w:t>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питания, с другими уточненными осложнениями </w:t>
            </w:r>
            <w:r>
              <w:rPr>
                <w:color w:val="000000"/>
                <w:sz w:val="20"/>
              </w:rPr>
              <w:t>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неуточненными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</w:t>
            </w:r>
            <w:r>
              <w:rPr>
                <w:color w:val="000000"/>
                <w:sz w:val="20"/>
              </w:rPr>
              <w:t>сахарного диабета, с поражением почек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поражением глаз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диабета, с неврологическими осложнениями (G73.0*, G99.0*, G59.0*, </w:t>
            </w:r>
            <w:r>
              <w:rPr>
                <w:color w:val="000000"/>
                <w:sz w:val="20"/>
              </w:rPr>
              <w:t>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поражением почек (N08.3*)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поражениями глаз (H28.0*, H36.0*)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неврологическими осложнениями (G73.0*, G99.0*, G59.0*, G63.2*)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неуточненный, с нарушениями периферического кровообращения </w:t>
            </w:r>
            <w:r>
              <w:rPr>
                <w:color w:val="000000"/>
                <w:sz w:val="20"/>
              </w:rPr>
              <w:t>(I79.2*)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множественными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неуточненными осложнениями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гипогликемия без комы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внутренней секреции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неадекватной секреции </w:t>
            </w:r>
            <w:r>
              <w:rPr>
                <w:color w:val="000000"/>
                <w:sz w:val="20"/>
              </w:rPr>
              <w:t>антидиуретического гормона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гипофиза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Медикаментозный гипопитуитаризм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гипоталамуса,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гипофиза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гипофиза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Медикаментозный синдром иценко-кушинга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Эктопический актг- синдром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гиперальдостеронизм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недостаточность коры надпочечников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недостаточность коры </w:t>
            </w:r>
            <w:r>
              <w:rPr>
                <w:color w:val="000000"/>
                <w:sz w:val="20"/>
              </w:rPr>
              <w:t>надпочечников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надпочечников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Эктопическая </w:t>
            </w:r>
            <w:r>
              <w:rPr>
                <w:color w:val="000000"/>
                <w:sz w:val="20"/>
              </w:rPr>
              <w:t>гормональная секреция,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Низкорослость (карликовость),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высокорослость (гигантизм)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андрогеннной </w:t>
            </w:r>
            <w:r>
              <w:rPr>
                <w:color w:val="000000"/>
                <w:sz w:val="20"/>
              </w:rPr>
              <w:t>резистентности (тестикулярной феминизации)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щитовидной железы при болезнях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надпочечников при болезнях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</w:t>
            </w:r>
            <w:r>
              <w:rPr>
                <w:color w:val="000000"/>
                <w:sz w:val="20"/>
              </w:rPr>
              <w:t>белково-энергетическая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 белково-энергетическая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развития, обусловленная белково-энергетической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витамина A с изъязвлением роговицы и </w:t>
            </w:r>
            <w:r>
              <w:rPr>
                <w:color w:val="000000"/>
                <w:sz w:val="20"/>
              </w:rPr>
              <w:t>ксерозом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A с кератомаляцией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A с ксерофтальмическими рубцами роговицы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Алиментарная недостаточность кальция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Алиментарная недостаточность селена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Алиментарная недостаточность цинка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белково-энергетической недостаточности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гиперфенилаланинемии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тирозина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"кленового сиропа"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серосодержащих аминокислот (метионинемия)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накопления гликогена (сердечный гликогеноз)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деградации гликопротеидов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Чистая (семейная) гиперхолестеринемия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Чистая (эндогенная) гиперглицеридемия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гиперлипидемия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Гиперхиломикронемия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Гиперурикемия без признаков воспалительного артрита и подагрических узлов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Порфирия кожная медленная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Невротический наследственный семейный амилоидоз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</w:t>
            </w:r>
            <w:r>
              <w:rPr>
                <w:color w:val="000000"/>
                <w:sz w:val="20"/>
              </w:rPr>
              <w:t>системный амилоидоз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объема жидкости (обезвоживание организма)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Гиперосмолярность и гипернатриемия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Гипоосмолярность и гипонатриемия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Ацидоз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Смешанное </w:t>
            </w:r>
            <w:r>
              <w:rPr>
                <w:color w:val="000000"/>
                <w:sz w:val="20"/>
              </w:rPr>
              <w:t>нарушение кислотно-щелочного равновесия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Гиперкалиемия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Гипокалиемия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Гиперволемия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водно-солевого равновесия,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</w:t>
            </w:r>
            <w:r>
              <w:rPr>
                <w:color w:val="000000"/>
                <w:sz w:val="20"/>
              </w:rPr>
              <w:t>обмена белков плазмы,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Гипотироидизм, возникший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Гипоинсулинемия, возникшая после медицинских процедур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Гипопаратироидизм, возникший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Гипопитуитаризм, возникший после медицинских процедур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Гипофункция коры (мозгового </w:t>
            </w:r>
            <w:r>
              <w:rPr>
                <w:color w:val="000000"/>
                <w:sz w:val="20"/>
              </w:rPr>
              <w:t>слоя) надпочечников, возникшая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и обменные нарушения, возникшие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Гентингтона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непрогрессирующая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Мозжечковая атаксия с нарушением репарации ДНК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наследственная атаксия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атаксия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мышечная атрофия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Паранеопластическая невромиопатия и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системные атрофии, влияющие </w:t>
            </w:r>
            <w:r>
              <w:rPr>
                <w:color w:val="000000"/>
                <w:sz w:val="20"/>
              </w:rPr>
              <w:t>преимущественно на центральную нервную систему, при опухолевых заболеваниях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последствий полиомиелита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паркинсонизм, вызванный другими внешними </w:t>
            </w:r>
            <w:r>
              <w:rPr>
                <w:color w:val="000000"/>
                <w:sz w:val="20"/>
              </w:rPr>
              <w:t>факторами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Постэнцефалитический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Сосудистый паркинсонизм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Паркинсонизм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Галлервордена-Шпатца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надъядерная офтальмоплегия [Стила-Ричардсона-Ольшевского]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Дистония, вызванная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Тремор, вызванный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Миоклонус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Хорея, вызванная лекарственными </w:t>
            </w:r>
            <w:r>
              <w:rPr>
                <w:color w:val="000000"/>
                <w:sz w:val="20"/>
              </w:rPr>
              <w:t>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Тики, вызванные лекарственными средствами и другие тики органического происхождения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болезнь </w:t>
            </w:r>
            <w:r>
              <w:rPr>
                <w:color w:val="000000"/>
                <w:sz w:val="20"/>
              </w:rPr>
              <w:t>Альцгеймера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комбинированная дегенерация спинного мозга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Диффузный </w:t>
            </w:r>
            <w:r>
              <w:rPr>
                <w:color w:val="000000"/>
                <w:sz w:val="20"/>
              </w:rPr>
              <w:t>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виды генерализованной эпилепсии и эпилептических синдромов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неуточненные (с малыми припадками (petit mal) или без них)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Малые </w:t>
            </w:r>
            <w:r>
              <w:rPr>
                <w:color w:val="000000"/>
                <w:sz w:val="20"/>
              </w:rPr>
              <w:t>припадки (petit mal) неуточненные, без припадков grand mal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без ауры (простая мигрень)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 с аурой (классическая мигрень)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"гистаминовой" головной боли (хроническая пароксизмальная гемикрания)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головная боль,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посттравматическая головная боль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засыпания и поддержания сна (бессонница)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в виде повышенной </w:t>
            </w:r>
            <w:r>
              <w:rPr>
                <w:color w:val="000000"/>
                <w:sz w:val="20"/>
              </w:rPr>
              <w:t>сонливости (гиперсомния)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Нарколепсия и катаплексия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лицевая боль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тройничного нерва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Россолимо-Мелькерссона-Розенталя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Лицевая миокимия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после опоясывающего лишая (В02.2)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поражения черепных нервов при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 (А00-В99)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саркоидозе (D86.8)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грудных корешков,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Невралгическая амиотрофия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фантома конечности с болью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фантома конечности без боли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дорсопатиях (М45-М46, М48.-, М53-М54)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Сдавления нервных </w:t>
            </w:r>
            <w:r>
              <w:rPr>
                <w:color w:val="000000"/>
                <w:sz w:val="20"/>
              </w:rPr>
              <w:t>корешков и сплетений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Каузалгия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верхней конечности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Мералгия парестетическая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бедренного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срединного подколенного (большеберцового)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мононевралгии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нижней конечности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Межреберная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Мононевропатия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мононевропатия (Е10-Е14 с общим четвертым знаком .4)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моторная и сенсорная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рефсума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Невропатия в сочетании с </w:t>
            </w:r>
            <w:r>
              <w:rPr>
                <w:color w:val="000000"/>
                <w:sz w:val="20"/>
              </w:rPr>
              <w:t>наследственной атаксией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и идиопатические невропатии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Сывороточная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полиневропатия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Полиневропатия, обусловленная другими токсичными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полиневропатии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Полиневропатия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новообразованиях 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полиневропатия при болезнях (Е10-Е14 с общим четвертым знаком .4)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</w:t>
            </w:r>
            <w:r>
              <w:rPr>
                <w:color w:val="000000"/>
                <w:sz w:val="20"/>
              </w:rPr>
              <w:t xml:space="preserve"> эндокринных болезнях и нарушениях обмена веществ (Е00-Е07, Е15-Е16, Е20-Е34, Е70-Е89)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недостаточности питания (Е40-Е64)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системных поражениях соединительной ткани (М30-М35)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костно-мышечных поражениях (М00-М25, М40-М96)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Полиневропатия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периферической нервной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Токсические </w:t>
            </w:r>
            <w:r>
              <w:rPr>
                <w:color w:val="000000"/>
                <w:sz w:val="20"/>
              </w:rPr>
              <w:t>нарушения нервно-мышечного синапса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нервно-мышечного синапса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нервно-мышечного синапса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миопатии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Митохондриальная миопатия 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поражения мышц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поражение мышцы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Миопатия, вызванная другими токсичными агентами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Периодический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миопатия,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Миастенические синдромы при эндокринных болезнях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Итона-Ламберта (С80)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миастенические синдромы при </w:t>
            </w:r>
            <w:r>
              <w:rPr>
                <w:color w:val="000000"/>
                <w:sz w:val="20"/>
              </w:rPr>
              <w:t>опухолевом поражении С00-D48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Миастенические синдромы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при эндокринных болезнях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Миопатия при нарушениях обмена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гемиплегия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Гемиплегия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Тетраплегия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Диплегия верхних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Моноплегия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конского хвоста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паралитические синдромы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периферическая вегетативная невропатия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Семейная дизавтономия (синдром Райли-Дея)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головного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Аноксическое поражение головного мозга, не классифицированное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внутричерепная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утомляемости после перенесенной вирусной болезни (доброкачественный миалгический</w:t>
            </w:r>
            <w:r>
              <w:rPr>
                <w:color w:val="000000"/>
                <w:sz w:val="20"/>
              </w:rPr>
              <w:t xml:space="preserve"> энцефаломиелит)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головного мозга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Вегетативная невропатия при эндокринных и метаболических болезнях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вегетативной нервной системы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Миелопатия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нервной системы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Халазион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Дакриоаденит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слезной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воспалительные болезни глазницы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Птеригий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конъюнктивы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конъюнктивальные васкулярные болезни и кисты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Глазной пемфигоид </w:t>
            </w:r>
            <w:r>
              <w:rPr>
                <w:color w:val="000000"/>
                <w:sz w:val="20"/>
              </w:rPr>
              <w:t>(L12.-†)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кератиты без конъюнктивита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Кератоконъюнктивит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Рубцы и помутнения </w:t>
            </w:r>
            <w:r>
              <w:rPr>
                <w:color w:val="000000"/>
                <w:sz w:val="20"/>
              </w:rPr>
              <w:t>роговицы неуточненные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Пигментация и отложения в роговице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роговой оболочки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роговицы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Склерит и </w:t>
            </w:r>
            <w:r>
              <w:rPr>
                <w:color w:val="000000"/>
                <w:sz w:val="20"/>
              </w:rPr>
              <w:t>эписклерит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Кератит, обусловленный вирусом простого герпеса, и кератоконъюнктивит (B00.5†)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Кератит и кератоконъюнктивит при других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Кератит и кератоконъюнктивит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 и роговицы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Иридоциклит, вызванный линзами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старческая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</w:t>
            </w:r>
            <w:r>
              <w:rPr>
                <w:color w:val="000000"/>
                <w:sz w:val="20"/>
              </w:rPr>
              <w:t xml:space="preserve"> ядерная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Старческая морганиева катаракта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старческие катаракты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Старческая катаракта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Детская, юношеская и пресенильная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хрусталика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хрусталика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катаракта (Е10-Е14 с общим четвертым знаком .3)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при других болезнях эндокринной системы, расстройствах питания и </w:t>
            </w:r>
            <w:r>
              <w:rPr>
                <w:color w:val="000000"/>
                <w:sz w:val="20"/>
              </w:rPr>
              <w:t>нарушениях обмена веществ,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хрусталика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Очаговое хориоретинальное воспаление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хориоретинальное воспаление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Задний циклит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воспаления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bookmarkStart w:id="82" w:name="z6810"/>
            <w:r>
              <w:rPr>
                <w:color w:val="000000"/>
                <w:sz w:val="20"/>
              </w:rPr>
              <w:t>1125</w:t>
            </w:r>
          </w:p>
        </w:tc>
        <w:bookmarkEnd w:id="82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сосудистой оболочки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сосудистой оболочки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Ретиношизис и ретинальные кисты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Ретинальные разрывы без отслойки сетчатки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Фоновая ретинопатия и ретинальные сосудистые изменения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Периферическая ретинальная дегенерация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ретинальные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сетчатки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нарушения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посттравматическая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</w:t>
            </w:r>
            <w:r>
              <w:rPr>
                <w:color w:val="000000"/>
                <w:sz w:val="20"/>
              </w:rPr>
              <w:t>вторичная вследствие других болезней глаз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дегенеративные болезни глазного яблока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диска зрительного нерва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3-го [глазодвигательного]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6-го [отводящего] нерва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(наружная) офтальмоплегия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наружная офтальмоплегия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наружного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наружного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гнойный средний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Гнойный средний отит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мастоидиты и родственные состояния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Мастоидит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перфорация </w:t>
            </w:r>
            <w:r>
              <w:rPr>
                <w:color w:val="000000"/>
                <w:sz w:val="20"/>
              </w:rPr>
              <w:t>барабанной перепонки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Мастоидит при инфекционных и паразитарных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пароксизмальное головокружение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Вестибулярный нейронит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периферические головокружения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Вестибулярные синдромы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Лабиринтит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Лабиринтная фистула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Лабиринтная дисфункция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Шумовые эффекты внутреннего уха (акустическая травма)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</w:t>
            </w:r>
            <w:r>
              <w:rPr>
                <w:color w:val="000000"/>
                <w:sz w:val="20"/>
              </w:rPr>
              <w:t xml:space="preserve"> слухом на противоположном ухе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Митральный стеноз с </w:t>
            </w:r>
            <w:r>
              <w:rPr>
                <w:color w:val="000000"/>
                <w:sz w:val="20"/>
              </w:rPr>
              <w:t>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митрального клапана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Ревматическая недостаточность аортального клапана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аортального клапана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Трикуспидальный стеноз с недостаточностью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трехстворчатого клапана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</w:t>
            </w:r>
            <w:r>
              <w:rPr>
                <w:color w:val="000000"/>
                <w:sz w:val="20"/>
              </w:rPr>
              <w:t>митрального, аортального и трехстворчатого клапанов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</w:t>
            </w:r>
            <w:r>
              <w:rPr>
                <w:color w:val="000000"/>
                <w:sz w:val="20"/>
              </w:rPr>
              <w:t xml:space="preserve"> клапан не уточнен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сердца неуточненные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</w:t>
            </w:r>
            <w:r>
              <w:rPr>
                <w:color w:val="000000"/>
                <w:sz w:val="20"/>
              </w:rPr>
              <w:t>преимущественным поражением сердца с (застойной) сердечной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</w:t>
            </w:r>
            <w:r>
              <w:rPr>
                <w:color w:val="000000"/>
                <w:sz w:val="20"/>
              </w:rPr>
              <w:t>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почек без почечной недостаточности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</w:t>
            </w:r>
            <w:r>
              <w:rPr>
                <w:color w:val="000000"/>
                <w:sz w:val="20"/>
              </w:rPr>
              <w:t>[гипертоническая]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с(застойной) сердечной недостаточ-ностью и почечной недостат-ю.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(гипертоническая) болезнь с преимущественным поражением сердца и почек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эндокринным нарушениям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сердечно-сосудистая болезнь, так описанная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</w:t>
            </w:r>
            <w:r>
              <w:rPr>
                <w:color w:val="000000"/>
                <w:sz w:val="20"/>
              </w:rPr>
              <w:t>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легочных сосудов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стеноз (неревматический)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недостаточность (неревматическая)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Аортальный стеноз с недостаточностью </w:t>
            </w:r>
            <w:r>
              <w:rPr>
                <w:color w:val="000000"/>
                <w:sz w:val="20"/>
              </w:rPr>
              <w:t>(неревматические)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клапанов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уточнен,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Эндомиокардиальная (эозинофильная) болезнь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при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Кардиомиопатия при метаболических нарушениях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</w:t>
            </w:r>
            <w:r>
              <w:rPr>
                <w:color w:val="000000"/>
                <w:sz w:val="20"/>
              </w:rPr>
              <w:t xml:space="preserve"> при расстройствах питания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блокада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блокада второй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предсердно-желудочковая блокада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миокарда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сердца при бактериальных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сердца при других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сердца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амилоидная ангиопатия (Е85.-)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 при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другого </w:t>
            </w:r>
            <w:r>
              <w:rPr>
                <w:color w:val="000000"/>
                <w:sz w:val="20"/>
              </w:rPr>
              <w:t>нетравматического внутричерепного кровоизлияния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уточненного как кровоизлияние или инфаркт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других и неуточненных цереброваскулярных </w:t>
            </w:r>
            <w:r>
              <w:rPr>
                <w:color w:val="000000"/>
                <w:sz w:val="20"/>
              </w:rPr>
              <w:t>болезней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тромбангиит (болезнь Бергера)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периферических </w:t>
            </w:r>
            <w:r>
              <w:rPr>
                <w:color w:val="000000"/>
                <w:sz w:val="20"/>
              </w:rPr>
              <w:t>сосудов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ангиопатия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артерий, артериол и капилляров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</w:t>
            </w:r>
            <w:r>
              <w:rPr>
                <w:color w:val="000000"/>
                <w:sz w:val="20"/>
              </w:rPr>
              <w:t>расширение вен нижних конечностей без язвы или воспаления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вен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гипотензия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Гипотензия, вызванная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Посткардиотомический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</w:t>
            </w:r>
            <w:r>
              <w:rPr>
                <w:color w:val="000000"/>
                <w:sz w:val="20"/>
              </w:rPr>
              <w:t>системы кровообращения после медицинских процедур неуточненные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верхнечелюстной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фронтальный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этмоидальный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сфеноидальный 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парасинусит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ларингофарингит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инфекции верхних дыхательных путей множественной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пневмония, возбудитель не уточнен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mycoplasma pneumoniaе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бронхит, вызванный Haemophilus influenzae [палочкой Афанасьева-Пфейффера]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стрептококком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вирусом коксаки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вирусом парагриппа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респираторным синцитиальным вирусом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риновирусом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бронхит, вызванный эховирусом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Полип </w:t>
            </w:r>
            <w:r>
              <w:rPr>
                <w:color w:val="000000"/>
                <w:sz w:val="20"/>
              </w:rPr>
              <w:t>голосовой складки и гортани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хронический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Слизисто-гнойный хронический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Смешанный, простой и слизисто-гнойный хронический бронхит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Неаллергическая </w:t>
            </w:r>
            <w:r>
              <w:rPr>
                <w:color w:val="000000"/>
                <w:sz w:val="20"/>
              </w:rPr>
              <w:t>астма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Графитный фиброз (легкого)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уточненной неорганической пылью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трепальщиков льна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Каннабиноз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фермера [сельскохозяйственного работника]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Багассоз (от пыли сахарного тростника)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птицевода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Субероз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работающего с солодом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Легкое </w:t>
            </w:r>
            <w:r>
              <w:rPr>
                <w:color w:val="000000"/>
                <w:sz w:val="20"/>
              </w:rPr>
              <w:t>работающего с грибами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сборщика коры клена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Легкое контактирующего с кондиционером и увлажнителями воздуха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Гиперсенситивные пневмониты, вызванные другой органической пылью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Гиперсенситивный пневмонит, вызванный неуточненной органической пылью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и </w:t>
            </w:r>
            <w:r>
              <w:rPr>
                <w:color w:val="000000"/>
                <w:sz w:val="20"/>
              </w:rPr>
              <w:t>подострые респираторные состояния, вызванные химическими веществами, газами, дымами и парами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респираторные состояния, </w:t>
            </w:r>
            <w:r>
              <w:rPr>
                <w:color w:val="000000"/>
                <w:sz w:val="20"/>
              </w:rPr>
              <w:t>вызванные химическими веществами, газами, дымами и парами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респираторные состояния, вызванные химическими веществами, газами, дымами и парами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 другие легочные проявления, вызванные радиацией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интерстициальные легочные нарушения, вызванные лекарственными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Респираторные состояния, вызванные неуточненными </w:t>
            </w:r>
            <w:r>
              <w:rPr>
                <w:color w:val="000000"/>
                <w:sz w:val="20"/>
              </w:rPr>
              <w:t>внешними агентами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недостаточность вследствие операции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(дыхательная)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(М05.1)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Респираторные нарушения при других диффузных нарушениях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без кpовотечения или пpободения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желужка неуточненная как остpая или хpонич. без кpовотеч-я или пpободения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не уточненная как остpая или хpоническая без кpовотечения или пpободения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</w:t>
            </w:r>
            <w:r>
              <w:rPr>
                <w:color w:val="000000"/>
                <w:sz w:val="20"/>
              </w:rPr>
              <w:t xml:space="preserve"> локализации хроническая без кровотечения или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без кровотечения и </w:t>
            </w:r>
            <w:r>
              <w:rPr>
                <w:color w:val="000000"/>
                <w:sz w:val="20"/>
              </w:rPr>
              <w:t>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без кровотечения или прободения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не уточненная как остpая или хpоническая без кpовотечения или пpободения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гастриты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неуточненная паховая грыжа без </w:t>
            </w:r>
            <w:r>
              <w:rPr>
                <w:color w:val="000000"/>
                <w:sz w:val="20"/>
              </w:rPr>
              <w:t>непроходимости или гангрены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 или гангрены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без непроходимости или гангрены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брюшной стенки без непроходимости или </w:t>
            </w:r>
            <w:r>
              <w:rPr>
                <w:color w:val="000000"/>
                <w:sz w:val="20"/>
              </w:rPr>
              <w:t>гангрены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разновидности болезни крона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болезни кишечника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 с диареей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диарея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трещина заднего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Аноректальный свищ (свищ между прямой кишкой и </w:t>
            </w:r>
            <w:r>
              <w:rPr>
                <w:color w:val="000000"/>
                <w:sz w:val="20"/>
              </w:rPr>
              <w:t>задним проходом)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</w:t>
            </w:r>
            <w:r>
              <w:rPr>
                <w:color w:val="000000"/>
                <w:sz w:val="20"/>
              </w:rPr>
              <w:t>по типу хронического персистирующего гепатита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лобулярного гепатита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персистирующий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гепатиты, </w:t>
            </w:r>
            <w:r>
              <w:rPr>
                <w:color w:val="000000"/>
                <w:sz w:val="20"/>
              </w:rPr>
              <w:t>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реактивный гепатит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воспалительные болезни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Гепаторенальный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Целиакия (идиопатическая </w:t>
            </w:r>
            <w:r>
              <w:rPr>
                <w:color w:val="000000"/>
                <w:sz w:val="20"/>
              </w:rPr>
              <w:t>стеаторея)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спру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слепой петли,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Панкреатическая стеаторея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всасывания, обусловленные непереносимостью, не классифицированные </w:t>
            </w:r>
            <w:r>
              <w:rPr>
                <w:color w:val="000000"/>
                <w:sz w:val="20"/>
              </w:rPr>
              <w:t>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после хирургического вмешательства на желудочно-кишечном тракте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всасывания после хирургического вмешательства,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органов пищеварения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кожи, фурункул </w:t>
            </w:r>
            <w:r>
              <w:rPr>
                <w:color w:val="000000"/>
                <w:sz w:val="20"/>
              </w:rPr>
              <w:t>и карбункул ягодицы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лимфаденит других локализаций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Субкорнеальный пустулезный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буллезные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Себорея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Себорейный детский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себорейный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Аллергический </w:t>
            </w:r>
            <w:r>
              <w:rPr>
                <w:color w:val="000000"/>
                <w:sz w:val="20"/>
              </w:rPr>
              <w:t>контактный дерматит, вызванный другими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высыпание на коже, вызванное лекартвенными средствами и медикаментами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Дисгидроз </w:t>
            </w:r>
            <w:r>
              <w:rPr>
                <w:color w:val="000000"/>
                <w:sz w:val="20"/>
              </w:rPr>
              <w:t>[помфоликс]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Инфекционный дерматит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Дерматит неуточненный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обыкновенный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Акродерматит </w:t>
            </w:r>
            <w:r>
              <w:rPr>
                <w:color w:val="000000"/>
                <w:sz w:val="20"/>
              </w:rPr>
              <w:t>стойкий (аллопо)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артропатический (M07.0*, M07.1*, M07.2*, M07.3*, M09.0*)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Питириаз лихеноидный и </w:t>
            </w:r>
            <w:r>
              <w:rPr>
                <w:color w:val="000000"/>
                <w:sz w:val="20"/>
              </w:rPr>
              <w:t>оспоподобный острый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хронический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(Жибера)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Лихен блестящий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Лихен линейный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Аллергическая </w:t>
            </w:r>
            <w:r>
              <w:rPr>
                <w:color w:val="000000"/>
                <w:sz w:val="20"/>
              </w:rPr>
              <w:t>крапивница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крапивница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Крапивница, вызванная воздействием низкой или высокой температуры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кольцевидная центробежная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маргинальная при остром суставном ревматизме (I00)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Солнечный ожог третьей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Фотоконтактный дерматит [berloque dermatitis]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Солнечная крапивница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Вросший ноготь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Угри шаровидные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угри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вид </w:t>
            </w:r>
            <w:r>
              <w:rPr>
                <w:color w:val="000000"/>
                <w:sz w:val="20"/>
              </w:rPr>
              <w:t>розацеа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Угри келоидные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перфорирующий коллагеноз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Ползучий перфорирующий эластоз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трансэпидермальные </w:t>
            </w:r>
            <w:r>
              <w:rPr>
                <w:color w:val="000000"/>
                <w:sz w:val="20"/>
              </w:rPr>
              <w:t>прободные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Келоидный рубец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нижней конечности,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стрептококковые артриты и полиартриты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Прямое инфицирование сустава при инфекционных и паразитарных</w:t>
            </w:r>
            <w:r>
              <w:rPr>
                <w:color w:val="000000"/>
                <w:sz w:val="20"/>
              </w:rPr>
              <w:t xml:space="preserve">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других бактериальных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краснухе (В06.8)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 при других вирусных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микозах (В35-В49)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Ревматоидная </w:t>
            </w:r>
            <w:r>
              <w:rPr>
                <w:color w:val="000000"/>
                <w:sz w:val="20"/>
              </w:rPr>
              <w:t>болезнь легкого † символ означает двойное кодирование с символом *(J99.0*)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Ревматоидный артрит с вовлечением других органов и систем (I52.8*, I39.0*, I39.1*, I39.2*, I39.3*, I39.4*,I39.8*, I41.8*, </w:t>
            </w:r>
            <w:r>
              <w:rPr>
                <w:color w:val="000000"/>
                <w:sz w:val="20"/>
              </w:rPr>
              <w:t>G73.7*, I32.8*, G63.6*)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</w:t>
            </w:r>
            <w:r>
              <w:rPr>
                <w:color w:val="000000"/>
                <w:sz w:val="20"/>
              </w:rPr>
              <w:t>полиартропатия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при псориазе (L40.5)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</w:t>
            </w:r>
            <w:r>
              <w:rPr>
                <w:color w:val="000000"/>
                <w:sz w:val="20"/>
              </w:rPr>
              <w:t xml:space="preserve"> при болезни Крона регионарном энтерите (К50.-)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при язвенном колите (К51.-)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гидроксиапатита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хондрокальциноз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кристаллические </w:t>
            </w:r>
            <w:r>
              <w:rPr>
                <w:color w:val="000000"/>
                <w:sz w:val="20"/>
              </w:rPr>
              <w:t>артропатии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Кристаллическая артропатия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постревматическая артропатия (Жакку)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кашина-бека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(виллонодулярный) синовит (пигментный)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Интермиттирующий гидрартроз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диспластические коксартрозы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 двусторонние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смещение </w:t>
            </w:r>
            <w:r>
              <w:rPr>
                <w:color w:val="000000"/>
                <w:sz w:val="20"/>
              </w:rPr>
              <w:t>и подвывих сустава, не классифицированное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 в </w:t>
            </w:r>
            <w:r>
              <w:rPr>
                <w:color w:val="000000"/>
                <w:sz w:val="20"/>
              </w:rPr>
              <w:t>суставе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Тугоподвижность сустава,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Дерматополимиозит при </w:t>
            </w:r>
            <w:r>
              <w:rPr>
                <w:color w:val="000000"/>
                <w:sz w:val="20"/>
              </w:rPr>
              <w:t>новообразованиях 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(С00-D48)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Артропатия при реакциях </w:t>
            </w:r>
            <w:r>
              <w:rPr>
                <w:color w:val="000000"/>
                <w:sz w:val="20"/>
              </w:rPr>
              <w:t>гиперчувствительности,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Остеохондроз </w:t>
            </w:r>
            <w:r>
              <w:rPr>
                <w:color w:val="000000"/>
                <w:sz w:val="20"/>
              </w:rPr>
              <w:t>позвоночника у взрослых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гиперостоз форестье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Шейно-черепной </w:t>
            </w:r>
            <w:r>
              <w:rPr>
                <w:color w:val="000000"/>
                <w:sz w:val="20"/>
              </w:rPr>
              <w:t>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Радикулопатия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Ишиас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Люмбаго с ишиасом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 внизу спины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 в грудном отделе позвоночника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дорсалгия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миозиты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разрыв мышцы </w:t>
            </w:r>
            <w:r>
              <w:rPr>
                <w:color w:val="000000"/>
                <w:sz w:val="20"/>
              </w:rPr>
              <w:t>(нетравматический)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и атрофия мышц,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деформация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Миозиты при бактериальных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Миозиты при протозойной и паразитарной инфекциях,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Миозит при инфекционных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при саркоидозе (D86.8)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</w:t>
            </w:r>
            <w:r>
              <w:rPr>
                <w:color w:val="000000"/>
                <w:sz w:val="20"/>
              </w:rPr>
              <w:t xml:space="preserve"> шиловидного отростка лучевой кости (синдром де Кервена)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</w:t>
            </w:r>
            <w:r>
              <w:rPr>
                <w:color w:val="000000"/>
                <w:sz w:val="20"/>
              </w:rPr>
              <w:t>неуточненных сухожилий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Мигрирующий синовит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при бактериальных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(Бейкера)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киста синовиальной сумки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Ладонный фасциальный фиброматоз (Дюпюитрена)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Соединительнотканные узелки на тыльной поверхности пальцев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бурсит (А54.4)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бурсит (А52.7)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мягких тканей при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Тендинит двуглавой </w:t>
            </w:r>
            <w:r>
              <w:rPr>
                <w:color w:val="000000"/>
                <w:sz w:val="20"/>
              </w:rPr>
              <w:t>мышцы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удара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ягодичных мышц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поясничных мышц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Шпора подвздошного гребешка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Подвздошный большеберцовый связочный синдром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Большеберцовый коллатеральный бурсит (Пеллегрини-Штиды)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области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пяточного (ахиллова) сухожилия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Тендинит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(подколенной) жировой подушечки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Остаточное инородное тело в мягких тканях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Постменопаузный остеопороз с патологическим переломом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Остеопороз с патологическим </w:t>
            </w:r>
            <w:r>
              <w:rPr>
                <w:color w:val="000000"/>
                <w:sz w:val="20"/>
              </w:rPr>
              <w:t>переломом после удаления яичников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переломом, вызванный обездвиженностью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Постхирургический остеопороз с патологическим переломом, вызванный нарушением всасывания в кишечнике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Постменопаузный остеопороз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Остеопороз </w:t>
            </w:r>
            <w:r>
              <w:rPr>
                <w:color w:val="000000"/>
                <w:sz w:val="20"/>
              </w:rPr>
              <w:t>после удаления яичников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Остеопороз, вызванный обездвиженностью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Постхирургический остеопороз, вызванный нарушением всасывания в кишечнике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Лекарственный остеопопроз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Остеопороз при </w:t>
            </w:r>
            <w:r>
              <w:rPr>
                <w:color w:val="000000"/>
                <w:sz w:val="20"/>
              </w:rPr>
              <w:t>множественном миеломатозе (С90.0)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при эндокринных нарушениях (Е00-Е34)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Послеродовая остеомаляция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Старческая остеомаляция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Остеомаляция вследствие нарушения всасывания в кишечнике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Остеомаляция у взрослых вследствие недостаточности питания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болезнь, связанная с алюминием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лекарственные остеомаляции у взрослых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остеомаляция у взрослых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Замедленное сращение перелома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вторичный </w:t>
            </w:r>
            <w:r>
              <w:rPr>
                <w:color w:val="000000"/>
                <w:sz w:val="20"/>
              </w:rPr>
              <w:t>остеонекроз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костей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Псевдококсалгия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ушной раковины, вызванная травмой и последующим перихондритом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</w:t>
            </w:r>
            <w:r>
              <w:rPr>
                <w:color w:val="000000"/>
                <w:sz w:val="20"/>
              </w:rPr>
              <w:t>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</w:t>
            </w:r>
            <w:r>
              <w:rPr>
                <w:color w:val="000000"/>
                <w:sz w:val="20"/>
              </w:rPr>
              <w:t>синдром, очаговые и сегментарные гломерулярные повреждения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очаговые и </w:t>
            </w:r>
            <w:r>
              <w:rPr>
                <w:color w:val="000000"/>
                <w:sz w:val="20"/>
              </w:rPr>
              <w:t>сегментарные гломерулярные повреждения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очаговые и сегментарные гломерулярные повреждения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мембранозный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Нефритический синдром неуточненный,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эндокапиллярный пролиферативный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диффузный мезангиокапиллярный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болезнь плотного осадка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неуточннный диффузный серповидный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Нефритический синдром неуточненный, другие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диффузный мезангиокапиллярный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другие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неуточненное изменение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</w:t>
            </w:r>
            <w:r>
              <w:rPr>
                <w:color w:val="000000"/>
                <w:sz w:val="20"/>
              </w:rPr>
              <w:t>классифицированная в других рубриках, незначительные гломерулярные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</w:t>
            </w:r>
            <w:r>
              <w:rPr>
                <w:color w:val="000000"/>
                <w:sz w:val="20"/>
              </w:rPr>
              <w:t xml:space="preserve"> классифицированная в других рубриках, другие изменения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Тубулоинтерстициальный нефрит, не уточненный как острый или хронический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анальгетическими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Нефропатия, вызванная другими лекарственными </w:t>
            </w:r>
            <w:r>
              <w:rPr>
                <w:color w:val="000000"/>
                <w:sz w:val="20"/>
              </w:rPr>
              <w:t>средствами, медикаментами и биологически активными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неуточненным лекарственным средством, медикаментом и биологически активным веществом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Нефропатия, вызванная тяжелыми металлами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нефропатия,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Тубулоинтерстициальное поражение почек при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новообразованиях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болезнях крови и нарушениях, вовлекающих иммунный механизм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нарушениях обмена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системных болезнях соединительной ткани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Тубулоинтерстициальное поражение почек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стадия 2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степень 5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камни в </w:t>
            </w:r>
            <w:r>
              <w:rPr>
                <w:color w:val="000000"/>
                <w:sz w:val="20"/>
              </w:rPr>
              <w:t>нижних отделах мочевых путей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(В65.-)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остеодистрофия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Нефрогенный несахарный диабет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нарушения, обусловленные дисфункцией почечных канальцев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почки (А52.7)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почки </w:t>
            </w:r>
            <w:r>
              <w:rPr>
                <w:color w:val="000000"/>
                <w:sz w:val="20"/>
              </w:rPr>
              <w:t>и мочеточника при инфекционных и паразитарных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почки и мочеточника при других болезнях, классифицированных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Незаторможенный мочевой пузырь,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нервно-мышечные </w:t>
            </w:r>
            <w:r>
              <w:rPr>
                <w:color w:val="000000"/>
                <w:sz w:val="20"/>
              </w:rPr>
              <w:t>дисфункции мочевого пузыря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простатит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 и кровоизлияние в предстательной железе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без упоминания об абсцессе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Баланопостит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воспалительные болезни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Приапизм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Баланит при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</w:t>
            </w:r>
            <w:r>
              <w:rPr>
                <w:color w:val="000000"/>
                <w:sz w:val="20"/>
              </w:rPr>
              <w:t>болезнь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бартолиновой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бартолиновой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Эрозия и эктропион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</w:t>
            </w:r>
            <w:r>
              <w:rPr>
                <w:color w:val="000000"/>
                <w:sz w:val="20"/>
              </w:rPr>
              <w:t>выраженная дисплазия шейки матки,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влагалища,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Умеренная </w:t>
            </w:r>
            <w:r>
              <w:rPr>
                <w:color w:val="000000"/>
                <w:sz w:val="20"/>
              </w:rPr>
              <w:t>дисплазия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Овуляторные кровотечения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Посткоитальные или контактные кровотечения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Постменопаузные кровотечения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Послеоперационные спайки </w:t>
            </w:r>
            <w:r>
              <w:rPr>
                <w:color w:val="000000"/>
                <w:sz w:val="20"/>
              </w:rPr>
              <w:t>влагалища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неполный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полный или неуточненный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неполный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полный или неуточненный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неполный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неуточненный, неполный </w:t>
            </w:r>
            <w:r>
              <w:rPr>
                <w:color w:val="000000"/>
                <w:sz w:val="20"/>
              </w:rPr>
              <w:t>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полный или неуточненный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беременных легкая или умеренная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рвоты, осложняющей беременность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мочевого пузыря при беременности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молочной железы, связанный с деторождением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мастит, связанный с деторождением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волосистой части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века и окологлазничной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века и окологлазничной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носа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губы и 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других частей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волосистой части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века и окологлазничной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носа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уха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щеки и височно-нижнечелюстной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губы и полости рта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челюсти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зуба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конъюнктивы и ссадина роговицы без упоминания об инородном теле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</w:t>
            </w:r>
            <w:r>
              <w:rPr>
                <w:color w:val="000000"/>
                <w:sz w:val="20"/>
              </w:rPr>
              <w:t>глазного яблока и тканей глазницы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глаза и орбиты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поверхностные травмы горла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других частей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неуточненной части</w:t>
            </w:r>
            <w:r>
              <w:rPr>
                <w:color w:val="000000"/>
                <w:sz w:val="20"/>
              </w:rPr>
              <w:t xml:space="preserve">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передней стенки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задней стенки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Поверхностные травмы другой и неуточненной части </w:t>
            </w:r>
            <w:r>
              <w:rPr>
                <w:color w:val="000000"/>
                <w:sz w:val="20"/>
              </w:rPr>
              <w:t>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других отделов </w:t>
            </w:r>
            <w:r>
              <w:rPr>
                <w:color w:val="000000"/>
                <w:sz w:val="20"/>
              </w:rPr>
              <w:t>костной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грудного отдела позвоночника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аппарата ребер и </w:t>
            </w:r>
            <w:r>
              <w:rPr>
                <w:color w:val="000000"/>
                <w:sz w:val="20"/>
              </w:rPr>
              <w:t>грудины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другого и неуточненного отдела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 других нервов грудного отдела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мышцы и сухожилия на уровне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</w:t>
            </w:r>
            <w:r>
              <w:rPr>
                <w:color w:val="000000"/>
                <w:sz w:val="20"/>
              </w:rPr>
              <w:t>наружных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других и неуточненных наружных половых </w:t>
            </w:r>
            <w:r>
              <w:rPr>
                <w:color w:val="000000"/>
                <w:sz w:val="20"/>
              </w:rPr>
              <w:t>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поясничного отдела позвоночника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аппарата крестцово-подвздошного </w:t>
            </w:r>
            <w:r>
              <w:rPr>
                <w:color w:val="000000"/>
                <w:sz w:val="20"/>
              </w:rPr>
              <w:t>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поверхностные травмы плечевого пояса и </w:t>
            </w:r>
            <w:r>
              <w:rPr>
                <w:color w:val="000000"/>
                <w:sz w:val="20"/>
              </w:rPr>
              <w:t>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плечевого пояса и плеча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плечевого пояса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плечевого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</w:t>
            </w:r>
            <w:r>
              <w:rPr>
                <w:color w:val="000000"/>
                <w:sz w:val="20"/>
              </w:rPr>
              <w:t>перенапряжение капсульно-связочного аппарата плечевого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акромиально-ключичного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капсульно-связочного аппарата </w:t>
            </w:r>
            <w:r>
              <w:rPr>
                <w:color w:val="000000"/>
                <w:sz w:val="20"/>
              </w:rPr>
              <w:t>грудино-ключичного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другой и неуточненной части плечевого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других мышц и сухожилий на уровне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 и сухожилий на уровне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пояса и плеча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локтя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верхнего </w:t>
            </w:r>
            <w:r>
              <w:rPr>
                <w:color w:val="000000"/>
                <w:sz w:val="20"/>
              </w:rPr>
              <w:t>конца локтевой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лучевой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(диафиза) локтевой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(диафиза) лучевой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лучевой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головки лучевой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в локтевом суставе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сгибателя большого </w:t>
            </w:r>
            <w:r>
              <w:rPr>
                <w:color w:val="000000"/>
                <w:sz w:val="20"/>
              </w:rPr>
              <w:t>пальца и его сухожилия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сгибателя другого (их) пальца (ев) и его сухожилия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другого сгибателя и его сухожилия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разгибателя или </w:t>
            </w:r>
            <w:r>
              <w:rPr>
                <w:color w:val="000000"/>
                <w:sz w:val="20"/>
              </w:rPr>
              <w:t>отводящей мышцы большого пальца и их сухожилий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другого(их) пальца(ев) и его сухожилия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другого разгибателя и его сухожилий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предплечья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предплечья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Поверхностная </w:t>
            </w:r>
            <w:r>
              <w:rPr>
                <w:color w:val="000000"/>
                <w:sz w:val="20"/>
              </w:rPr>
              <w:t>травма запястья и кисти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кисти без повреждения ногтевой пластинки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кисти с повреждением ногтевой пластинки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открытые раны запястья и </w:t>
            </w:r>
            <w:r>
              <w:rPr>
                <w:color w:val="000000"/>
                <w:sz w:val="20"/>
              </w:rPr>
              <w:t>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пястных костей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S62.7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пальцев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запястья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пальца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пальцев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связки запястья и пясти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связки пальца на уровне пястно-фалангового и </w:t>
            </w:r>
            <w:r>
              <w:rPr>
                <w:color w:val="000000"/>
                <w:sz w:val="20"/>
              </w:rPr>
              <w:t>межфалангового сустава(ов)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сгибателя большого пальца и его сухожилия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сгибателя другого пальца и его сухожилия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разгибателя </w:t>
            </w:r>
            <w:r>
              <w:rPr>
                <w:color w:val="000000"/>
                <w:sz w:val="20"/>
              </w:rPr>
              <w:t>большого пальца и его сухожилия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разгибателя другого пальца и его сухожилия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собственной мышцы и сухожилия большого пальца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собственной мышцы и сухожилия другого пальца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мышц-сгибателей и сухожилий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мышц-разгибателей и сухожилий на уровне </w:t>
            </w:r>
            <w:r>
              <w:rPr>
                <w:color w:val="000000"/>
                <w:sz w:val="20"/>
              </w:rPr>
              <w:t>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 и сухожилий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запястья и кисти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области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области тазобедренного сустава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тазового пояса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Вывих, растяжение и перенапряжение капсульно-связочного аппарата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приводящей мышцы бедра и ее сухожилия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и сухожилия </w:t>
            </w:r>
            <w:r>
              <w:rPr>
                <w:color w:val="000000"/>
                <w:sz w:val="20"/>
              </w:rPr>
              <w:t>из задней группы мышц на уровне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мышц и сухожилий на уровне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области</w:t>
            </w:r>
            <w:r>
              <w:rPr>
                <w:color w:val="000000"/>
                <w:sz w:val="20"/>
              </w:rPr>
              <w:t xml:space="preserve"> тазобедренного сустава и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области тазобедренного сустава и бедра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</w:t>
            </w:r>
            <w:r>
              <w:rPr>
                <w:color w:val="000000"/>
                <w:sz w:val="20"/>
              </w:rPr>
              <w:t xml:space="preserve">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голени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внутренней (медиальной) лодыжки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наружной </w:t>
            </w:r>
            <w:r>
              <w:rPr>
                <w:color w:val="000000"/>
                <w:sz w:val="20"/>
              </w:rPr>
              <w:t>(латеральной) лодыжки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надколенника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(наружной) (внутренней) боковой связки коленного</w:t>
            </w:r>
            <w:r>
              <w:rPr>
                <w:color w:val="000000"/>
                <w:sz w:val="20"/>
              </w:rPr>
              <w:t xml:space="preserve">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(передней) (задней) крестообразной связки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Растяжение, разрыв и перенапряжение других и неуточненных элементов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</w:t>
            </w:r>
            <w:r>
              <w:rPr>
                <w:color w:val="000000"/>
                <w:sz w:val="20"/>
              </w:rPr>
              <w:t xml:space="preserve"> структур коленного сустава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(мышц) и сухожилия(ий) передней мышечной группы на уровне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(мышц) и сухожилия(ий) малоберцовой мышечной группы на уровне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мышц и сухожилий на уровне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уточненные травмы голени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поверхностные травмы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области голеностопного сустава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стопы без повреждения ногтевой пластинки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пальца(ев) стопы с повреждением ногтевой пластинки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пяточной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большого пальца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другого пальца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голеностопного сусутава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пальца(ев)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другой и неуточненной </w:t>
            </w:r>
            <w:r>
              <w:rPr>
                <w:color w:val="000000"/>
                <w:sz w:val="20"/>
              </w:rPr>
              <w:t>части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сгибателя пальца и его сухожилия на уровне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длинного разгибателя пальца и его сухожилия на уровне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собственной мышцы и сухожилия на уровне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другой мышцы и сухожилия на уровне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голеностопного сустава и стопы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грудной клетки, живота, нижней части спины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Поверхностные травмы нескольких областей </w:t>
            </w:r>
            <w:r>
              <w:rPr>
                <w:color w:val="000000"/>
                <w:sz w:val="20"/>
              </w:rPr>
              <w:t>верхней(их)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Поверхностные травмы нескольких областей верхней(их) и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поверхностных </w:t>
            </w:r>
            <w:r>
              <w:rPr>
                <w:color w:val="000000"/>
                <w:sz w:val="20"/>
              </w:rPr>
              <w:t>травм, захватывающих несколько областей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неуточненнные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нескольких областей верхней(их)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Открытые </w:t>
            </w:r>
            <w:r>
              <w:rPr>
                <w:color w:val="000000"/>
                <w:sz w:val="20"/>
              </w:rPr>
              <w:t>раны нескольких областей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нескольких областей верхней(их) и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открытых ран, захватывающих несколько областей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открытые раны неуточненнные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повреждения капсульно-связочного аппарата суставов нескольких областей верхней(их)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Вывихи, растяжения и перенапряжение капсульно-связочного аппарата суставов </w:t>
            </w:r>
            <w:r>
              <w:rPr>
                <w:color w:val="000000"/>
                <w:sz w:val="20"/>
              </w:rPr>
              <w:t>нескольких областей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нескольких областей верхней(их) и нижней(их) конечности(ей)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сочетания вывихов, растяжений </w:t>
            </w:r>
            <w:r>
              <w:rPr>
                <w:color w:val="000000"/>
                <w:sz w:val="20"/>
              </w:rPr>
              <w:t>капсульно-связочного аппарата суставов и перенапряжений нескольких областей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вывихи, растяжения и перенапряжения капсульно-связочного аппарата суставов неуточненные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Поверхностная травма туловища на </w:t>
            </w:r>
            <w:r>
              <w:rPr>
                <w:color w:val="000000"/>
                <w:sz w:val="20"/>
              </w:rPr>
              <w:t>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туловища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 и перенапряжение капсульно-связочного аппарата на неуточненном уровне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неуточненых мышцы и сухожилия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туловища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Поверхностная травма верхней конечности на неуточненном уровне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верхней</w:t>
            </w:r>
            <w:r>
              <w:rPr>
                <w:color w:val="000000"/>
                <w:sz w:val="20"/>
              </w:rPr>
              <w:t xml:space="preserve">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растяжение, деформация неуточненного сустава и связки верхней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верхней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верхней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травма верхней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Поверхностная травма </w:t>
            </w:r>
            <w:r>
              <w:rPr>
                <w:color w:val="000000"/>
                <w:sz w:val="20"/>
              </w:rPr>
              <w:t>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растяжение, деформация неуточненного сустава и связки 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травма нижней конечности на неуточненном уровне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неуточненной области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Открытая рана неуточненной области тела 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Вывих, растяжение и перенапряжение капсульно-связочного аппарата неуточненной области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неуточненной области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травмы </w:t>
            </w:r>
            <w:r>
              <w:rPr>
                <w:color w:val="000000"/>
                <w:sz w:val="20"/>
              </w:rPr>
              <w:t>неуточненной области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наружной части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ходе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</w:t>
            </w:r>
            <w:r>
              <w:rPr>
                <w:color w:val="000000"/>
                <w:sz w:val="20"/>
              </w:rPr>
              <w:t>глотке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вульве и влагалище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мочеполовых путей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неуточнҰнной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</w:t>
            </w:r>
            <w:r>
              <w:rPr>
                <w:color w:val="000000"/>
                <w:sz w:val="20"/>
              </w:rPr>
              <w:t xml:space="preserve"> ожог туловища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области плечевого пояса и верхней конечности, исключая запястье и кисть,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</w:t>
            </w:r>
            <w:r>
              <w:rPr>
                <w:color w:val="000000"/>
                <w:sz w:val="20"/>
              </w:rPr>
              <w:t>плечевого пояса и верхней конечности, исключая запястье и кисть, первой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запястья и кисти неуточнҰнной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области тазобедренного сустава и нижней конечности, исключая голеностопный сустав и стопу,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тела </w:t>
            </w:r>
            <w:r>
              <w:rPr>
                <w:color w:val="000000"/>
                <w:sz w:val="20"/>
              </w:rPr>
              <w:t>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нижней части живота и таза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группы </w:t>
            </w:r>
            <w:r>
              <w:rPr>
                <w:color w:val="000000"/>
                <w:sz w:val="20"/>
              </w:rPr>
              <w:t>хлорамфеникола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 </w:t>
            </w:r>
            <w:r>
              <w:rPr>
                <w:color w:val="000000"/>
                <w:sz w:val="20"/>
              </w:rPr>
              <w:t>антибиотиками системного действия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антибиотиками системного действия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антимикобактериальными препаратами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антигельминтными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противомикробными и </w:t>
            </w:r>
            <w:r>
              <w:rPr>
                <w:color w:val="000000"/>
                <w:sz w:val="20"/>
              </w:rPr>
              <w:t>противопаразитарными средствами системного действия неуточненными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противоревматическими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ненаркотическими анальгезирующими и жаропонижающими и </w:t>
            </w:r>
            <w:r>
              <w:rPr>
                <w:color w:val="000000"/>
                <w:sz w:val="20"/>
              </w:rPr>
              <w:t>противоревматическими препаратами неуточненными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</w:t>
            </w:r>
            <w:r>
              <w:rPr>
                <w:color w:val="000000"/>
                <w:sz w:val="20"/>
              </w:rPr>
              <w:t>препаратами и препаратами, угнетающими желудочную секрецию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слабительными </w:t>
            </w:r>
            <w:r>
              <w:rPr>
                <w:color w:val="000000"/>
                <w:sz w:val="20"/>
              </w:rPr>
              <w:t>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вяжущими средствами и детергентами </w:t>
            </w:r>
            <w:r>
              <w:rPr>
                <w:color w:val="000000"/>
                <w:sz w:val="20"/>
              </w:rPr>
              <w:t>местного действия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препаратами и средствами, применяемыми в офтальмологической практике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и солнечный удар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обморок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Ознобление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низкой температуры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 неуточненное влияние большой </w:t>
            </w:r>
            <w:r>
              <w:rPr>
                <w:color w:val="000000"/>
                <w:sz w:val="20"/>
              </w:rPr>
              <w:t>высоты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атмосферного давления или давления воды неуточненный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Укачивание при движении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Неблагоприятная реакция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осложнение травмы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инфузией, трансфузией и лечебной инъекцией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инфузией, трансфузией и лечебной </w:t>
            </w:r>
            <w:r>
              <w:rPr>
                <w:color w:val="000000"/>
                <w:sz w:val="20"/>
              </w:rPr>
              <w:t>инъекцией,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краев операционной раны, не классифицированное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</w:t>
            </w:r>
            <w:r>
              <w:rPr>
                <w:color w:val="000000"/>
                <w:sz w:val="20"/>
              </w:rPr>
              <w:t>связанная с процедурой, не классифицированная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процедуры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</w:t>
            </w:r>
            <w:r>
              <w:rPr>
                <w:color w:val="000000"/>
                <w:sz w:val="20"/>
              </w:rPr>
              <w:t>связанное с мочевым (постоянным) катетером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внутриматочным противозачаточным</w:t>
            </w:r>
            <w:r>
              <w:rPr>
                <w:color w:val="000000"/>
                <w:sz w:val="20"/>
              </w:rPr>
              <w:t xml:space="preserve"> устройством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обусловленные протезным устройством, имплантатом и </w:t>
            </w:r>
            <w:r>
              <w:rPr>
                <w:color w:val="000000"/>
                <w:sz w:val="20"/>
              </w:rPr>
              <w:t>трансплантатом в мочеполовой системе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обусловленные внутренним </w:t>
            </w:r>
            <w:r>
              <w:rPr>
                <w:color w:val="000000"/>
                <w:sz w:val="20"/>
              </w:rPr>
              <w:t>фиксирующим устройством (любой локализации)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</w:t>
            </w:r>
            <w:r>
              <w:rPr>
                <w:color w:val="000000"/>
                <w:sz w:val="20"/>
              </w:rPr>
              <w:t xml:space="preserve"> связанное с искусственным хрусталиком (глаза)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уточненными внутренними </w:t>
            </w:r>
            <w:r>
              <w:rPr>
                <w:color w:val="000000"/>
                <w:sz w:val="20"/>
              </w:rPr>
              <w:t>протезными устройствами, имплантатами и трансплантатами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внутренним </w:t>
            </w:r>
            <w:r>
              <w:rPr>
                <w:color w:val="000000"/>
                <w:sz w:val="20"/>
              </w:rPr>
              <w:t>протезным устройством, имплантатом и трансплантатом,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Патологическая реакция на лекарственное средство или медикаменты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хирургического и терапевтического вмешательства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черепа и костей лица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черепных нервов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травмы глаза и </w:t>
            </w:r>
            <w:r>
              <w:rPr>
                <w:color w:val="000000"/>
                <w:sz w:val="20"/>
              </w:rPr>
              <w:t>окологлазничной области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внутричерепной травмы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головы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</w:t>
            </w:r>
            <w:r>
              <w:rPr>
                <w:color w:val="000000"/>
                <w:sz w:val="20"/>
              </w:rPr>
              <w:t xml:space="preserve"> шеи и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позвоночника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переломов грудной клетки и таза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спинного мозга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внутригрудных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внутрибрюшных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шеи и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шеи и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перлома верхней конечности, исключая запястье и кисть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на уровне запястья и кисти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вывиха, растяжения и деформации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травмы нерва </w:t>
            </w:r>
            <w:r>
              <w:rPr>
                <w:color w:val="000000"/>
                <w:sz w:val="20"/>
              </w:rPr>
              <w:t>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мышцы и сухожилия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размозжения и травматической ампутации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открытого ранения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перелома бедра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переломов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вывиха, растяжения и деформации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нерва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травмы мышцы и сухожилия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размозжения и травматической </w:t>
            </w:r>
            <w:r>
              <w:rPr>
                <w:color w:val="000000"/>
                <w:sz w:val="20"/>
              </w:rPr>
              <w:t>ампутации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травм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неуточненной травмы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термического и химического ожога и отморожения верхней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</w:t>
            </w:r>
            <w:r>
              <w:rPr>
                <w:color w:val="000000"/>
                <w:sz w:val="20"/>
              </w:rPr>
              <w:t>соответствии с площадью пораженного участка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отморожений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отравлений лекарственными средствами, медикаментами и биологическими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токсического действия веществ преимущественно немедицинского назначения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воздействия инородного тела, попавшего через </w:t>
            </w:r>
            <w:r>
              <w:rPr>
                <w:color w:val="000000"/>
                <w:sz w:val="20"/>
              </w:rPr>
              <w:t>естественное отверстие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осложнений хирургических и терапевтических вмешательств,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злокачественную опухоль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</w:t>
            </w:r>
            <w:r>
              <w:rPr>
                <w:color w:val="000000"/>
                <w:sz w:val="20"/>
              </w:rPr>
              <w:t>подозрении на токсическое действие проглоченных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производстве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наблюдение </w:t>
            </w:r>
            <w:r>
              <w:rPr>
                <w:color w:val="000000"/>
                <w:sz w:val="20"/>
              </w:rPr>
              <w:t>после другого несчастного случая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уточненной травмы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хирургического удаления </w:t>
            </w:r>
            <w:r>
              <w:rPr>
                <w:color w:val="000000"/>
                <w:sz w:val="20"/>
              </w:rPr>
              <w:t>злокачественного новобразования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злокачественного новообразования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комбинированного лечения злокачественного новообразования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применения </w:t>
            </w:r>
            <w:r>
              <w:rPr>
                <w:color w:val="000000"/>
                <w:sz w:val="20"/>
              </w:rPr>
              <w:t>неуточненного метода лечения злокачественного новообразования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химиотерапии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психотерапии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лечения перелома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</w:t>
            </w:r>
            <w:r>
              <w:rPr>
                <w:color w:val="000000"/>
                <w:sz w:val="20"/>
              </w:rPr>
              <w:t>комбинированного лечения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другого вида лечения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неуточненного вида лечения по поводу других состояний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Z10.1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Рутинная общая проверка здоровья лиц, проживающих в специальных учреждениях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Профилактическая иммунотерапия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профилактической химиотерапии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при наличии факторов риска со злокачественной опухолью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профилактического хирургического вмешательства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восстановительного хирургического вмешательства с целью устранения недостатков внешности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восстановительной хирургии в области головы и шеи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грудных желез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других частей туловища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верхних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нижних конечностей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восстановительной </w:t>
            </w:r>
            <w:r>
              <w:rPr>
                <w:color w:val="000000"/>
                <w:sz w:val="20"/>
              </w:rPr>
              <w:t>хирургии других частей тела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искусственной руки (всей) (части)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искусственной ноги (всей) (части)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искусственного глаза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внешнего протеза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других внешних протезных устройств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Z44.9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Примерка и подгонка неуточненного внешнего</w:t>
            </w:r>
            <w:r>
              <w:rPr>
                <w:color w:val="000000"/>
                <w:sz w:val="20"/>
              </w:rPr>
              <w:t xml:space="preserve"> протезного устройства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капельницы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слухового устройства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</w:t>
            </w:r>
            <w:r>
              <w:rPr>
                <w:color w:val="000000"/>
                <w:sz w:val="20"/>
              </w:rPr>
              <w:t xml:space="preserve"> регулировка других имплантированных приспособлений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неуточненного имплантированного приспособления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вид последующей ортопедической помощи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Уход за хирургическими </w:t>
            </w:r>
            <w:r>
              <w:rPr>
                <w:color w:val="000000"/>
                <w:sz w:val="20"/>
              </w:rPr>
              <w:t>повязками и швами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последующей хирургической помощи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Z48.9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хирургическая помощь неуточненная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крови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системы кровообращения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трахеи, бронхов и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злокачественное новообразование других органов дыхания и грудной клетки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злокачественное новообразование мочевых органов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лимфоидной, кроветворной и родственной им тканей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злокачественное новообразование других органов и систем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инфекционные и паразитарные </w:t>
            </w:r>
            <w:r>
              <w:rPr>
                <w:color w:val="000000"/>
                <w:sz w:val="20"/>
              </w:rPr>
              <w:t>болезни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некоторые нарушения, вовлекающие иммунный механизм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эндокринной системы, нарушения питания и обмена веществ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злоупотребление психоактивными веществами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и поведенческие расстройства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системы кровообращения (ранняя реабилитация после инфаркта миокарда и кардиохирургических операций)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и соединительной ткани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осложнения беременности, родов и </w:t>
            </w:r>
            <w:r>
              <w:rPr>
                <w:color w:val="000000"/>
                <w:sz w:val="20"/>
              </w:rPr>
              <w:t>послеродового периода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некоторые состояния, возникшие в перинатальный период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нарушения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уточненные </w:t>
            </w:r>
            <w:r>
              <w:rPr>
                <w:color w:val="000000"/>
                <w:sz w:val="20"/>
              </w:rPr>
              <w:t>состояния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Z94.1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трансплантированного сердца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трансплантированного легкого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Z96.6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ортопедических имплантатов суставов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Z97.8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уточненного устройства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Z99.2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почечного диализа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0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br/>
            </w:r>
          </w:p>
        </w:tc>
      </w:tr>
    </w:tbl>
    <w:p w:rsidR="00F97C19" w:rsidRDefault="00B810DA">
      <w:pPr>
        <w:spacing w:after="0"/>
        <w:jc w:val="both"/>
      </w:pPr>
      <w:bookmarkStart w:id="83" w:name="z145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*Коды класса ХХI класса используются только при наличии уточняющего диагноза для двойного кодирования </w:t>
      </w:r>
    </w:p>
    <w:tbl>
      <w:tblPr>
        <w:tblW w:w="0" w:type="auto"/>
        <w:tblCellSpacing w:w="0" w:type="auto"/>
        <w:tblLook w:val="04A0"/>
      </w:tblPr>
      <w:tblGrid>
        <w:gridCol w:w="5809"/>
        <w:gridCol w:w="3968"/>
      </w:tblGrid>
      <w:tr w:rsidR="00F97C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стационарозамещающей помощи</w:t>
            </w:r>
          </w:p>
        </w:tc>
      </w:tr>
    </w:tbl>
    <w:p w:rsidR="00F97C19" w:rsidRDefault="00B810DA">
      <w:pPr>
        <w:spacing w:after="0"/>
      </w:pPr>
      <w:bookmarkStart w:id="84" w:name="z14589"/>
      <w:r>
        <w:rPr>
          <w:b/>
          <w:color w:val="000000"/>
        </w:rPr>
        <w:t xml:space="preserve"> Перечень операций и манипуляций по кодам МКБ – 9, подлежащих для преимущественного</w:t>
      </w:r>
      <w:r>
        <w:rPr>
          <w:b/>
          <w:color w:val="000000"/>
        </w:rPr>
        <w:t xml:space="preserve"> лечения в условиях дневного стационара в рамках ГОБМП и ОСМС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92"/>
        <w:gridCol w:w="3065"/>
        <w:gridCol w:w="5005"/>
      </w:tblGrid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пп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 МКБ-9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операции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Освобождение карпального канала 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Освобождение тарзального канала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края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поврежденного участка века,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халазиона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значительного пораженного участка века, не на всю толщину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значительного пораженного участка века, на всю толщину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поврежденного участка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шва на</w:t>
            </w:r>
            <w:r>
              <w:rPr>
                <w:color w:val="000000"/>
                <w:sz w:val="20"/>
              </w:rPr>
              <w:t xml:space="preserve"> фронтальную мышцу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путем резекции или перемещения поднимающей мышцы или апоневроза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блефароптоза </w:t>
            </w:r>
            <w:r>
              <w:rPr>
                <w:color w:val="000000"/>
                <w:sz w:val="20"/>
              </w:rPr>
              <w:t>путем других манипуляций на поднимающей мышце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тарзальным методом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блефароптоза другими методами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08.38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ретракции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энтропиона или эктропиона с использованием </w:t>
            </w:r>
            <w:r>
              <w:rPr>
                <w:color w:val="000000"/>
                <w:sz w:val="20"/>
              </w:rPr>
              <w:t>термокаутера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наложения шва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клиновидной резекции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энтропиона или эктропиона путем реконструкции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коррекции </w:t>
            </w:r>
            <w:r>
              <w:rPr>
                <w:color w:val="000000"/>
                <w:sz w:val="20"/>
              </w:rPr>
              <w:t>энтропиона или эктропиона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Кантотомия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Блефарорафия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кожного лоскута или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лоскута или трансплантата слизистой оболочки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века </w:t>
            </w:r>
            <w:r>
              <w:rPr>
                <w:color w:val="000000"/>
                <w:sz w:val="20"/>
              </w:rPr>
              <w:t>с помощью трансплантата волосяного фолликула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помощью тарзо-коньюнктивального лоскута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реконструкции века с помощью лоскутов или трансплантатов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века с вовлечением края века не на </w:t>
            </w:r>
            <w:r>
              <w:rPr>
                <w:color w:val="000000"/>
                <w:sz w:val="20"/>
              </w:rPr>
              <w:t>всю его толщину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реконструкции века не на всю толщину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века с вовлечением края века на всю его толщину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реконструкции века на всю толщину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слезной железы,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слезной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09.2111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слезной железы, микрохирургическое, при новообразованиях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дакриоаденэктомия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дакриоаденэктомия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слезного мешка и слезных путей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вывернутой слезной точки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коррекция слезной точки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слезного канальца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Дакриоцисториностомия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Эндоназальная эндоскопическая </w:t>
            </w:r>
            <w:r>
              <w:rPr>
                <w:color w:val="000000"/>
                <w:sz w:val="20"/>
              </w:rPr>
              <w:t>дакриоцисториностомия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Конъюнктивоцисториностомия с введением трубки или стента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слезной системе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слезной точки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слезной </w:t>
            </w:r>
            <w:r>
              <w:rPr>
                <w:color w:val="000000"/>
                <w:sz w:val="20"/>
              </w:rPr>
              <w:t>системе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конъюнктивы путем рассечения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</w:t>
            </w:r>
            <w:r>
              <w:rPr>
                <w:color w:val="000000"/>
                <w:sz w:val="20"/>
              </w:rPr>
              <w:t>поврежденного участка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иссечения на конъюнктиве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10.3311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Разрушающие процедуры на конъюнктиве, микрохирургическое, при новообразованиях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симблефарона с помощью свободного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свода конъюнктивы с помощью свободного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реконструкции свода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пересадки свободного трансплантата в конъюнктиву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конъюнктивы и века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конъюнктивы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в роговицу инородного тела с помощью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роговице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птеригиума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птеригиума с помощью роговичного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птеригиума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удаление эпителия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Термокаутеризация пораженного участка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Криопексия склеры. </w:t>
            </w:r>
            <w:r>
              <w:rPr>
                <w:color w:val="000000"/>
                <w:sz w:val="20"/>
              </w:rPr>
              <w:t>Криотерапия пораженного участка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удаления или деструкции поврежденных участков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расхождения после операционных швов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разрыва или </w:t>
            </w:r>
            <w:r>
              <w:rPr>
                <w:color w:val="000000"/>
                <w:sz w:val="20"/>
              </w:rPr>
              <w:t>раны роговицы с помощью конъюнктивального лоскута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Роговичный трансплантат, не уточненный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роговичного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Кератомелез (2 глаза)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Кератофакия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Термокератопластика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Радиальная кератотомия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Эпикератофакия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 роговицы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роговице (снятие корнеального шва)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</w:t>
            </w:r>
            <w:r>
              <w:rPr>
                <w:color w:val="000000"/>
                <w:sz w:val="20"/>
              </w:rPr>
              <w:t>переднего сегмента глаза,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Иридотомия с трансфикцией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иридотомии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пролабированной радужной оболочки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иридэктомии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передней камеры глаза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радужной оболочки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гониосинехии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сращений роговицы и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иридопластики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пораженного участка радужной оболочки </w:t>
            </w:r>
            <w:r>
              <w:rPr>
                <w:color w:val="000000"/>
                <w:sz w:val="20"/>
              </w:rPr>
              <w:t>без иссечения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Гониопунктура без гониотомии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без гониопунктуры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Гониотомия с гониопунктурой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Циклодиализ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улучшения внутриглазной циркуляции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экспозицией цитостатиком и имплантацией</w:t>
            </w:r>
            <w:r>
              <w:rPr>
                <w:color w:val="000000"/>
                <w:sz w:val="20"/>
              </w:rPr>
              <w:t xml:space="preserve"> дренажа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Лазерные методы улучшения внутриглазной циркуляции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Трефинация склеры с иридэктомией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Термокаутеризация склеры с иридэктомией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Иридэнклейзис и растяжение радужки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(синус-трабекулоэктомия)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Циклодиатермия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 ресничного тела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Циклофотокоагуляция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ресничного тела,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при глаукоме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стафиломы с помощью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Укрепление склеры с помощью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склере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в переднюю камеру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или деструкция нароста эпителия из </w:t>
            </w:r>
            <w:r>
              <w:rPr>
                <w:color w:val="000000"/>
                <w:sz w:val="20"/>
              </w:rPr>
              <w:t>передней камеры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радужке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ресничном теле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 с помощью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хрусталика без использования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Внекапсулярная экстракция хрусталика </w:t>
            </w:r>
            <w:r>
              <w:rPr>
                <w:color w:val="000000"/>
                <w:sz w:val="20"/>
              </w:rPr>
              <w:t>методом линейной экстракции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простой аспирации (и ирригации)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Механическое раздробление хрусталика и аспирация катаракты через </w:t>
            </w:r>
            <w:r>
              <w:rPr>
                <w:color w:val="000000"/>
                <w:sz w:val="20"/>
              </w:rPr>
              <w:t>задний доступ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дробление хрусталика и другие виды аспирации катаракты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Внекапсульная экстракция хрусталика через временный нижний доступ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внекапсульной экстракции хрусталика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вторичной мембраны (после катаракты)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вторичной мембраны (после катаракты)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вторичной мембраны (после катаракты)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экстракции катаракты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искусственного </w:t>
            </w:r>
            <w:r>
              <w:rPr>
                <w:color w:val="000000"/>
                <w:sz w:val="20"/>
              </w:rPr>
              <w:t>хрусталика (псевдохрусталика)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катаракты с </w:t>
            </w:r>
            <w:r>
              <w:rPr>
                <w:color w:val="000000"/>
                <w:sz w:val="20"/>
              </w:rPr>
              <w:t>имплантацией ИОЛ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хрусталике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Факоаспирация катаракты с имплантацией ИОЛ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Факоаспирация катаракты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стекловидного тела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хориоретиального повреждения путем диатермии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хориоретинального повреждения </w:t>
            </w:r>
            <w:r>
              <w:rPr>
                <w:color w:val="000000"/>
                <w:sz w:val="20"/>
              </w:rPr>
              <w:t>путем криотерапии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хориоретинального повреждения путем имплантации </w:t>
            </w:r>
            <w:r>
              <w:rPr>
                <w:color w:val="000000"/>
                <w:sz w:val="20"/>
              </w:rPr>
              <w:t>источника излучения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хориоретиального повреждения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путем диатермии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сетчатки с помощью криотерапии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коагуляция сетчатки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Отграничение разрыва сетчатки с помощью фотокоагуляции неуточненного типа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разрыва сетчатки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диатермии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криотерапии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путем фотокоагуляции ксеноновой дугой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отслойки сетчатки с помощью лазерной </w:t>
            </w:r>
            <w:r>
              <w:rPr>
                <w:color w:val="000000"/>
                <w:sz w:val="20"/>
              </w:rPr>
              <w:t>фотокоагуляции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фотокоагуляции неуточненного типа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устранения отслойки сетчатки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стекловидного тела, передний доступ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витреоэктомии через задний доступ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стекловидном теле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хориоидеи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зрительного нерва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супрахориодального пространства с реваскуляризацией хориоидеи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вазореконструктивные операции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сетчатке, сосудистой оболочке глаза и задней камере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14.9001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Внутриглазное введение ингибиторов ангиогенеза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одной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одной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одной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одной внеглазной мышце с временным отделением ее от глазного яблока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удлинения одной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укорочения одной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одной внеглазной мышце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двух или более внеглазных мышцах на одном или обоих глазах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внеглазных мышц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хирургической манипуляции на внеглазной мышце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травмы внеглазной мышцы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внеглазных мышцах и сухожилиях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окологлазных мышцах, микрохирургические, при </w:t>
            </w:r>
            <w:r>
              <w:rPr>
                <w:color w:val="000000"/>
                <w:sz w:val="20"/>
              </w:rPr>
              <w:t>новообразованиях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синхронным введением имплантата в теоновую </w:t>
            </w:r>
            <w:r>
              <w:rPr>
                <w:color w:val="000000"/>
                <w:sz w:val="20"/>
              </w:rPr>
              <w:t>капсулу с прикреплением мышц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</w:t>
            </w:r>
            <w:r>
              <w:rPr>
                <w:color w:val="000000"/>
                <w:sz w:val="20"/>
              </w:rPr>
              <w:t xml:space="preserve"> с терапевтическим удалением глазничной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глазной впадины после энуклеации и </w:t>
            </w:r>
            <w:r>
              <w:rPr>
                <w:color w:val="000000"/>
                <w:sz w:val="20"/>
              </w:rPr>
              <w:t>введение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установка трансплантата в полость эвисцерации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манипуляции после удаления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глазничного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коррекции повреждений глазного яблока и </w:t>
            </w:r>
            <w:r>
              <w:rPr>
                <w:color w:val="000000"/>
                <w:sz w:val="20"/>
              </w:rPr>
              <w:t>глазницы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Ретробульбарная инъекция терапевтического средства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глазницы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глаза без уточнения структуры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глазнице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глазном яблоке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прямой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косой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косой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двусторонней прямой и непрямой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пораженного участка наружного уха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поврежденного участка наружного уха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наружного уха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новообразованиях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мастоидэктомии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Конхэктомия методами диаметрии или криохирургии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конхэктомии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костей носа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Фронтальная синусэктомия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Синусотомия, не уточненная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Этмоидотомия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нескольких носовых пазух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синусэктомии носа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языка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рассечения языка (помимо рассечения и иссечения уздечки языка и лизиса спаек языка)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языке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слюнной железы или протока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</w:t>
            </w:r>
            <w:r>
              <w:rPr>
                <w:color w:val="000000"/>
                <w:sz w:val="20"/>
              </w:rPr>
              <w:t xml:space="preserve"> слюнной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</w:t>
            </w:r>
            <w:r>
              <w:rPr>
                <w:color w:val="000000"/>
                <w:sz w:val="20"/>
              </w:rPr>
              <w:t>слюнного свища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слюнной железе или протоке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твердого неба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твердого неба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небного язычка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небного язычка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Восстановительная операция на небном язычке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небном язычке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в полости рта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без удаления аденоидов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Тонзиллэктомия с удалением аденоидов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полипа миндалины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язычной миндалины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аденоидов без тонзиллэктомии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миндалины или аденоида путем рассечения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миндалины или аденоида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глотки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нижней конечности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неуточненная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</w:t>
            </w:r>
            <w:r>
              <w:rPr>
                <w:color w:val="000000"/>
                <w:sz w:val="20"/>
              </w:rPr>
              <w:t xml:space="preserve"> сосудов верхней конечности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нижней конечности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неуточненной локализации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нижней конечности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</w:t>
            </w:r>
            <w:r>
              <w:rPr>
                <w:color w:val="000000"/>
                <w:sz w:val="20"/>
              </w:rPr>
              <w:t>окклюзия сосудов неуточненной локализации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верхней конечности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нижних конечностей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Артериовеностомия в целях почечного диализа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39.9108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Трансскротальная антеградная рентгенэндоваскулярная склеротерапия левой яичковой вены при варикоцеле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Инъекция склерозирующего агента в вену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39.9208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склеротерапия левой яичковой вены при варикоцеле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подкожных порт-систем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лимфатических структур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лимфатической структуры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глубокого шейного лимфатического узла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подмышечного лимфатического узла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пахового лимфатического узла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иссечение другой лимфатической структуры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лимфоузла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желудке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периректальной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48.82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параректальной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прямой кишке и параректальной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рассечение перианальной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перианального абсцесса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перианальной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перианальной </w:t>
            </w:r>
            <w:r>
              <w:rPr>
                <w:color w:val="000000"/>
                <w:sz w:val="20"/>
              </w:rPr>
              <w:t>ткани (кроме полипов)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анального свища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анального свища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Разрезы и иссечения перианальных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и иссечение анального свища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геморроидальных узлов с помощью </w:t>
            </w:r>
            <w:r>
              <w:rPr>
                <w:color w:val="000000"/>
                <w:sz w:val="20"/>
              </w:rPr>
              <w:t>криотерапии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геморроидальных узлов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геморроидальных узлов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геморроидальных узлах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боковая анальная сфинктерэктомия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анальная сфинктерэктомия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анальная сфинктерэктомия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анального свища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подкожного электрического анального стимулятора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заднего прохода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анусе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папиллосфинктеротомия (РХПГ)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сфинктере Одди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протезного устройства из желчного протока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Одностороннее удаление паховой грыжи, не </w:t>
            </w:r>
            <w:r>
              <w:rPr>
                <w:color w:val="000000"/>
                <w:sz w:val="20"/>
              </w:rPr>
              <w:t>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прямой паховой грыжи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косой паховой грыжи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53.091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Двусторонее устранение паховой грыжи, не уточненное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 паховой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косой</w:t>
            </w:r>
            <w:r>
              <w:rPr>
                <w:color w:val="000000"/>
                <w:sz w:val="20"/>
              </w:rPr>
              <w:t xml:space="preserve"> паховой грыжи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Двустороннее устранение паховой грыжи с помощью имплантата или протеза, не уточненное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бедренная герниорафия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Двустороннее устранение бедренной грыжи с помощью</w:t>
            </w:r>
            <w:r>
              <w:rPr>
                <w:color w:val="000000"/>
                <w:sz w:val="20"/>
              </w:rPr>
              <w:t xml:space="preserve"> имплантата или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бедренная герниорафия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пупочной грыжи с помощью имплантата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пупочная герниорафия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другой грыжи передней </w:t>
            </w:r>
            <w:r>
              <w:rPr>
                <w:color w:val="000000"/>
                <w:sz w:val="20"/>
              </w:rPr>
              <w:t>брюшной стенки (без имплантата или протеза)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передней брюшной стенки с рассечением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другой грыжи передней брюшной стенки с использованием протеза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перитонеальных спаек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биопсия почки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пункция почки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ликвидация обструкции мочеточника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56.9102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Рентгенэндоскопическая баллонная дилатация стриктур </w:t>
            </w:r>
            <w:r>
              <w:rPr>
                <w:color w:val="000000"/>
                <w:sz w:val="20"/>
              </w:rPr>
              <w:t>мочеточников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очищение мочевого пузыря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Цистотомия и цистостомия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цистостомия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(трансуретральная) биопсия мочевого пузыря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Уретротомия лазерная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Меатомия уретры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уретры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периуретральной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уретре и периуретральной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уретротомия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стриктуры уретры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мочеточника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доброкачественной гиперплазии предстательной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мошонке и оболочках яичка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по </w:t>
            </w:r>
            <w:r>
              <w:rPr>
                <w:color w:val="000000"/>
                <w:sz w:val="20"/>
              </w:rPr>
              <w:t>поводу водянки влагалищной оболочки семенного канатика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мошонки и влагалищных оболочек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орхиэктомия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 поводу варикоцеле и гидроцеле семенного канатика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63.1001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Субингвинальное микрохирургическое устранение варикоцеле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устранение варикоцеле и гидроцеле семенного канатика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придатка яичка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другого пораженного участка или ткани семенного </w:t>
            </w:r>
            <w:r>
              <w:rPr>
                <w:color w:val="000000"/>
                <w:sz w:val="20"/>
              </w:rPr>
              <w:t>канатика и придатка яичка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крайней плоти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половом члене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половом члене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полового члена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спаек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половом члене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биопсия яичника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яичниках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клиновидная резекция яичников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лапароскопические </w:t>
            </w:r>
            <w:r>
              <w:rPr>
                <w:color w:val="000000"/>
                <w:sz w:val="20"/>
              </w:rPr>
              <w:t>локалные иссечения или деструкция яичника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удаление придатков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шейке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цервикального полипа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Конизация шейки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или деструкции пораженного участка или ткани шейки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шейки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 с биопсией (закрытая биопсия матки)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для прерывания беременности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и кюретаж матки после родов или аборта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дилатации и кюретажа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Аспирационный </w:t>
            </w:r>
            <w:r>
              <w:rPr>
                <w:color w:val="000000"/>
                <w:sz w:val="20"/>
              </w:rPr>
              <w:t>кюретаж матки в целях прерывания беременности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влагалища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кольпотомия (удаление полипов, кист влагалища)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</w:t>
            </w:r>
            <w:r>
              <w:rPr>
                <w:color w:val="000000"/>
                <w:sz w:val="20"/>
              </w:rPr>
              <w:t>деструкция пораженного участка влагалища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влагалище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вульвы и промежности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кисты железы преддверия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бартолиновой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бартолиниевой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бартолиновой железе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вульвы и промежности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половых органах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Интра-амниальная </w:t>
            </w:r>
            <w:r>
              <w:rPr>
                <w:color w:val="000000"/>
                <w:sz w:val="20"/>
              </w:rPr>
              <w:t>иньекция для аборта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амниоцентез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Амниоскопия, фетоскопия, лапароамниоскопия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крови плода, биопсия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костях и суставах лицевого черепа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</w:t>
            </w:r>
            <w:r>
              <w:rPr>
                <w:color w:val="000000"/>
                <w:sz w:val="20"/>
              </w:rPr>
              <w:t xml:space="preserve"> внешнего фиксирующего устройства на предплюсневую и плюсневую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кости запястья и пястной кости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плечевой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лучевой и локтевой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запястья и пястной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имплантированных фиксаторов из бедренной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кости надколенника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</w:t>
            </w:r>
            <w:r>
              <w:rPr>
                <w:color w:val="000000"/>
                <w:sz w:val="20"/>
              </w:rPr>
              <w:t>редплюсневой и плюсневой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имплантированных фиксаторов из прочих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</w:t>
            </w:r>
            <w:r>
              <w:rPr>
                <w:color w:val="000000"/>
                <w:sz w:val="20"/>
              </w:rPr>
              <w:t>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</w:t>
            </w:r>
            <w:r>
              <w:rPr>
                <w:color w:val="000000"/>
                <w:sz w:val="20"/>
              </w:rPr>
              <w:t>лучевой и локтевой кости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костей запястья и пястных костей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и пястных костей с внутренней фиксацией </w:t>
            </w:r>
            <w:r>
              <w:rPr>
                <w:color w:val="000000"/>
                <w:sz w:val="20"/>
              </w:rPr>
              <w:t>блокирующим интрамедуллярным остеосинтезом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кисти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стопы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</w:t>
            </w:r>
            <w:r>
              <w:rPr>
                <w:color w:val="000000"/>
                <w:sz w:val="20"/>
              </w:rPr>
              <w:t>костей запястья и пястных костей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кисти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стопы без внутренней фиксации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костей </w:t>
            </w:r>
            <w:r>
              <w:rPr>
                <w:color w:val="000000"/>
                <w:sz w:val="20"/>
              </w:rPr>
              <w:t>запястья и пястных костей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фаланг кисти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предплюсневых и плюсневых костей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фаланг стопы с внутренней фиксацией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79.381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плечевой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лучевой и локтевой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костей запястья и пястно</w:t>
            </w:r>
            <w:r>
              <w:rPr>
                <w:color w:val="000000"/>
                <w:sz w:val="20"/>
              </w:rPr>
              <w:t>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фаланг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бедренной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предплюсневых и плюсневых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фаланг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другой уточненной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локтя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кисти и пальца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других уточненных локализаций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неуточненной локализации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плеча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лучевой и локтевой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костей запястья и пястных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фаланг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бедра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Неуточненная </w:t>
            </w:r>
            <w:r>
              <w:rPr>
                <w:color w:val="000000"/>
                <w:sz w:val="20"/>
              </w:rPr>
              <w:t>манипуляция по поводу костной травмы большеберцовой и малоберцовой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предплюсневых и плюсневых костей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фаланг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манипуляция по поводу костной травмы другой уточненной кости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межфаланговых и пястно-фаланговых суставов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голеностопного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межфаланговых и </w:t>
            </w:r>
            <w:r>
              <w:rPr>
                <w:color w:val="000000"/>
                <w:sz w:val="20"/>
              </w:rPr>
              <w:t>плюснево-фаланговых суставов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плечевого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локтевого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коленного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голеностопного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других уточненных локализаций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лучезапястного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кисти и пальца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стопы и пальца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локального иссечения пораженного участка или деструкции лучезапястного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</w:t>
            </w:r>
            <w:r>
              <w:rPr>
                <w:color w:val="000000"/>
                <w:sz w:val="20"/>
              </w:rPr>
              <w:t xml:space="preserve"> голеностопного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лучезапястного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межфалангового и пястно-фалангового суставов </w:t>
            </w:r>
            <w:r>
              <w:rPr>
                <w:color w:val="000000"/>
                <w:sz w:val="20"/>
              </w:rPr>
              <w:t>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голеностопного сустава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80.98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других уточненных локализаций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рассечения мягкой ткани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сухожилия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влагалища сухожилия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влагалища сухожилия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другого сухожилия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мышцы или фасции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82.99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 и фасции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пяточного сухожилия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мягкой ткани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мягкой ткани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83.29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мышце, сухожилии, фасции и синовиальной сумке, в том числе и кисти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</w:t>
            </w:r>
            <w:r>
              <w:rPr>
                <w:color w:val="000000"/>
                <w:sz w:val="20"/>
              </w:rPr>
              <w:t xml:space="preserve"> пораженного участка влагалища сухожилия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мышцы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83.39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другой мягкой ткани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миэктомия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83.50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влагалища сухожилия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мышцы или фасции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пластические манипуляции на мышце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мышце, сухожилии, фасции и синовиальной сумке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мышцы, сухожилия, фасции и синовиальной сумки (кроме кисти)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Разрез молочной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молочной железы, не уточненная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молочной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эктопированной ткани молочной железы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соска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коже и подлежащих тканях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синуса, кроме марсупиализации (86.21)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86.04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с дренажом кожи и подкожных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удаление </w:t>
            </w:r>
            <w:r>
              <w:rPr>
                <w:color w:val="000000"/>
                <w:sz w:val="20"/>
              </w:rPr>
              <w:t>инородного тела или прибора из кожи и подкожных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кожи и подкожных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кожи и подкожной основы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пилонидальной кисты или синуса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86.222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и дренирование абсцесса мягких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86.23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ногтя, ногтевого ложа, ногтевого утолщения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86.30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локальное иссечение пораженного участка кожи и подкожных тканей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кожный лоскут, неуточненный иначе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кожи для пересадки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Коронарная ангиография с использованием одного катетера 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Коронарная </w:t>
            </w:r>
            <w:r>
              <w:rPr>
                <w:color w:val="000000"/>
                <w:sz w:val="20"/>
              </w:rPr>
              <w:t>ангиография с помощью двух катетеров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неопределенная коронарная ангиография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98.5100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ударно-волновая литотрипсия камней почки и мочевыводящих путей</w:t>
            </w:r>
          </w:p>
        </w:tc>
      </w:tr>
      <w:tr w:rsidR="00F97C19">
        <w:trPr>
          <w:trHeight w:val="30"/>
          <w:tblCellSpacing w:w="0" w:type="auto"/>
        </w:trPr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98.5109</w:t>
            </w:r>
          </w:p>
        </w:tc>
        <w:tc>
          <w:tcPr>
            <w:tcW w:w="6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19" w:rsidRDefault="00B810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Уретеролитотрипсия с экстракцией</w:t>
            </w:r>
          </w:p>
        </w:tc>
      </w:tr>
    </w:tbl>
    <w:p w:rsidR="00F97C19" w:rsidRDefault="00B810DA">
      <w:pPr>
        <w:spacing w:after="0"/>
      </w:pPr>
      <w:r>
        <w:br/>
      </w:r>
    </w:p>
    <w:p w:rsidR="00F97C19" w:rsidRDefault="00B810DA">
      <w:pPr>
        <w:spacing w:after="0"/>
      </w:pPr>
      <w:r>
        <w:br/>
      </w:r>
      <w:r>
        <w:br/>
      </w:r>
    </w:p>
    <w:p w:rsidR="00F97C19" w:rsidRDefault="00B810DA">
      <w:pPr>
        <w:pStyle w:val="disclaimer"/>
      </w:pPr>
      <w:r>
        <w:rPr>
          <w:color w:val="000000"/>
        </w:rPr>
        <w:t>© 2012. РГП на</w:t>
      </w:r>
      <w:r>
        <w:rPr>
          <w:color w:val="000000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F97C19" w:rsidSect="00F97C1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C19"/>
    <w:rsid w:val="00B810DA"/>
    <w:rsid w:val="00F9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97C1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97C1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C19"/>
    <w:pPr>
      <w:jc w:val="center"/>
    </w:pPr>
    <w:rPr>
      <w:sz w:val="18"/>
      <w:szCs w:val="18"/>
    </w:rPr>
  </w:style>
  <w:style w:type="paragraph" w:customStyle="1" w:styleId="DocDefaults">
    <w:name w:val="DocDefaults"/>
    <w:rsid w:val="00F97C19"/>
  </w:style>
  <w:style w:type="paragraph" w:styleId="ae">
    <w:name w:val="Balloon Text"/>
    <w:basedOn w:val="a"/>
    <w:link w:val="af"/>
    <w:uiPriority w:val="99"/>
    <w:semiHidden/>
    <w:unhideWhenUsed/>
    <w:rsid w:val="00B8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32362</Words>
  <Characters>184466</Characters>
  <Application>Microsoft Office Word</Application>
  <DocSecurity>0</DocSecurity>
  <Lines>1537</Lines>
  <Paragraphs>432</Paragraphs>
  <ScaleCrop>false</ScaleCrop>
  <Company>SPecialiST RePack</Company>
  <LinksUpToDate>false</LinksUpToDate>
  <CharactersWithSpaces>216396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3</cp:revision>
  <dcterms:created xsi:type="dcterms:W3CDTF">2022-04-26T08:22:00Z</dcterms:created>
  <dcterms:modified xsi:type="dcterms:W3CDTF">2022-04-26T08:22:00Z</dcterms:modified>
</cp:coreProperties>
</file>