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0E" w:rsidRDefault="00B677F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Pr="00B677F3" w:rsidRDefault="00B677F3">
      <w:pPr>
        <w:spacing w:after="0"/>
        <w:rPr>
          <w:lang w:val="ru-RU"/>
        </w:rPr>
      </w:pPr>
      <w:r w:rsidRPr="00B677F3">
        <w:rPr>
          <w:b/>
          <w:color w:val="000000"/>
          <w:sz w:val="28"/>
          <w:lang w:val="ru-RU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Приказ Министра здравоохранения </w:t>
      </w:r>
      <w:r w:rsidRPr="00B677F3">
        <w:rPr>
          <w:color w:val="000000"/>
          <w:sz w:val="28"/>
          <w:lang w:val="ru-RU"/>
        </w:rPr>
        <w:t>Республики Казахстан от 21 декабря 2020 года № Қ</w:t>
      </w:r>
      <w:proofErr w:type="gramStart"/>
      <w:r w:rsidRPr="00B677F3">
        <w:rPr>
          <w:color w:val="000000"/>
          <w:sz w:val="28"/>
          <w:lang w:val="ru-RU"/>
        </w:rPr>
        <w:t>Р</w:t>
      </w:r>
      <w:proofErr w:type="gramEnd"/>
      <w:r w:rsidRPr="00B677F3">
        <w:rPr>
          <w:color w:val="000000"/>
          <w:sz w:val="28"/>
          <w:lang w:val="ru-RU"/>
        </w:rPr>
        <w:t xml:space="preserve"> ДСМ-308/2020. Зарегистрирован в Министерстве юстиции Республики Казахстан 22 декабря 2020 года № 21859.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0" w:name="z4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В соответствии с пунктом 2 статьи 212 Кодекса Республики Казахстан от 7 июля 2020 года "О здоро</w:t>
      </w:r>
      <w:r w:rsidRPr="00B677F3">
        <w:rPr>
          <w:color w:val="000000"/>
          <w:sz w:val="28"/>
          <w:lang w:val="ru-RU"/>
        </w:rPr>
        <w:t>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" w:name="z5"/>
      <w:bookmarkEnd w:id="0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1. Утвердить прилагаемые правила дачи прижизненного волеизъявления человека на посмертное доно</w:t>
      </w:r>
      <w:r w:rsidRPr="00B677F3">
        <w:rPr>
          <w:color w:val="000000"/>
          <w:sz w:val="28"/>
          <w:lang w:val="ru-RU"/>
        </w:rPr>
        <w:t>рство органов (части органа) и (или) тканей (части ткани) и уведомления супруга (супруги) или одного из близких родственников об этом.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" w:name="z6"/>
      <w:bookmarkEnd w:id="1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</w:t>
      </w:r>
      <w:r w:rsidRPr="00B677F3">
        <w:rPr>
          <w:color w:val="000000"/>
          <w:sz w:val="28"/>
          <w:lang w:val="ru-RU"/>
        </w:rPr>
        <w:t>ию к настоящему приказу.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1) государственную регистрацию настоящего прика</w:t>
      </w:r>
      <w:r w:rsidRPr="00B677F3">
        <w:rPr>
          <w:color w:val="000000"/>
          <w:sz w:val="28"/>
          <w:lang w:val="ru-RU"/>
        </w:rPr>
        <w:t>за в Министерстве юстиции Республики Казахстан;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</w:t>
      </w:r>
      <w:r w:rsidRPr="00B677F3">
        <w:rPr>
          <w:color w:val="000000"/>
          <w:sz w:val="28"/>
          <w:lang w:val="ru-RU"/>
        </w:rPr>
        <w:t>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4. Контроль за исполнением нас</w:t>
      </w:r>
      <w:r w:rsidRPr="00B677F3">
        <w:rPr>
          <w:color w:val="000000"/>
          <w:sz w:val="28"/>
          <w:lang w:val="ru-RU"/>
        </w:rPr>
        <w:t>тоящего приказа возложить на курирующего вице-министра здравоохранения Республики Казахстан.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08210E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8210E" w:rsidRDefault="00B677F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677F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</w:p>
          <w:p w:rsidR="0008210E" w:rsidRDefault="0008210E">
            <w:pPr>
              <w:spacing w:after="20"/>
              <w:ind w:left="20"/>
              <w:jc w:val="both"/>
            </w:pPr>
          </w:p>
          <w:p w:rsidR="0008210E" w:rsidRDefault="0008210E">
            <w:pPr>
              <w:spacing w:after="0"/>
            </w:pPr>
          </w:p>
          <w:p w:rsidR="0008210E" w:rsidRDefault="00B677F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</w:tbl>
    <w:p w:rsidR="0008210E" w:rsidRDefault="00B677F3">
      <w:pPr>
        <w:spacing w:after="0"/>
        <w:jc w:val="both"/>
      </w:pPr>
      <w:bookmarkStart w:id="9" w:name="z14"/>
      <w:r>
        <w:rPr>
          <w:color w:val="000000"/>
          <w:sz w:val="28"/>
        </w:rPr>
        <w:lastRenderedPageBreak/>
        <w:t>      "СОГЛАСОВАН"</w:t>
      </w:r>
    </w:p>
    <w:bookmarkEnd w:id="9"/>
    <w:p w:rsidR="0008210E" w:rsidRDefault="00B677F3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08210E" w:rsidRDefault="00B677F3">
      <w:pPr>
        <w:spacing w:after="0"/>
        <w:jc w:val="both"/>
      </w:pPr>
      <w:proofErr w:type="gramStart"/>
      <w:r>
        <w:rPr>
          <w:color w:val="000000"/>
          <w:sz w:val="28"/>
        </w:rPr>
        <w:t>развития</w:t>
      </w:r>
      <w:proofErr w:type="gramEnd"/>
      <w:r>
        <w:rPr>
          <w:color w:val="000000"/>
          <w:sz w:val="28"/>
        </w:rPr>
        <w:t>, инноваций и аэрокосмической</w:t>
      </w:r>
    </w:p>
    <w:p w:rsidR="0008210E" w:rsidRDefault="00B677F3">
      <w:pPr>
        <w:spacing w:after="0"/>
        <w:jc w:val="both"/>
      </w:pPr>
      <w:proofErr w:type="gramStart"/>
      <w:r>
        <w:rPr>
          <w:color w:val="000000"/>
          <w:sz w:val="28"/>
        </w:rPr>
        <w:t>промышленности</w:t>
      </w:r>
      <w:proofErr w:type="gramEnd"/>
      <w:r>
        <w:rPr>
          <w:color w:val="000000"/>
          <w:sz w:val="28"/>
        </w:rPr>
        <w:t xml:space="preserve">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08210E" w:rsidRPr="00B677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Приложение к приказу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от 21 декабря 2020 года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 xml:space="preserve">№ ҚР </w:t>
            </w:r>
            <w:r w:rsidRPr="00B677F3">
              <w:rPr>
                <w:color w:val="000000"/>
                <w:sz w:val="20"/>
                <w:lang w:val="ru-RU"/>
              </w:rPr>
              <w:t>ДСМ-308/2020</w:t>
            </w:r>
          </w:p>
        </w:tc>
      </w:tr>
    </w:tbl>
    <w:p w:rsidR="0008210E" w:rsidRPr="00B677F3" w:rsidRDefault="00B677F3">
      <w:pPr>
        <w:spacing w:after="0"/>
        <w:rPr>
          <w:lang w:val="ru-RU"/>
        </w:rPr>
      </w:pPr>
      <w:bookmarkStart w:id="10" w:name="z16"/>
      <w:r w:rsidRPr="00B677F3">
        <w:rPr>
          <w:b/>
          <w:color w:val="000000"/>
          <w:lang w:val="ru-RU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08210E" w:rsidRPr="00B677F3" w:rsidRDefault="00B677F3">
      <w:pPr>
        <w:spacing w:after="0"/>
        <w:rPr>
          <w:lang w:val="ru-RU"/>
        </w:rPr>
      </w:pPr>
      <w:bookmarkStart w:id="11" w:name="z17"/>
      <w:bookmarkEnd w:id="10"/>
      <w:r w:rsidRPr="00B677F3">
        <w:rPr>
          <w:b/>
          <w:color w:val="000000"/>
          <w:lang w:val="ru-RU"/>
        </w:rPr>
        <w:t xml:space="preserve"> Глава 1. Общие положения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2" w:name="z18"/>
      <w:bookmarkEnd w:id="11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1. На</w:t>
      </w:r>
      <w:r w:rsidRPr="00B677F3">
        <w:rPr>
          <w:color w:val="000000"/>
          <w:sz w:val="28"/>
          <w:lang w:val="ru-RU"/>
        </w:rPr>
        <w:t>стоящие правила дачи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 пунктом 2 ст</w:t>
      </w:r>
      <w:r w:rsidRPr="00B677F3">
        <w:rPr>
          <w:color w:val="000000"/>
          <w:sz w:val="28"/>
          <w:lang w:val="ru-RU"/>
        </w:rPr>
        <w:t>атьи 212 Кодекса Республики Казахстан от 7 июля 2020 года "О здоровье народа и системе здравоохранения" (далее – Кодекс) и подпунктом 1) статьи 10 Закона Республики Казахстан от 15 апреля 2013 года "О государственных услугах" (далее – Закон) и определяют п</w:t>
      </w:r>
      <w:r w:rsidRPr="00B677F3">
        <w:rPr>
          <w:color w:val="000000"/>
          <w:sz w:val="28"/>
          <w:lang w:val="ru-RU"/>
        </w:rPr>
        <w:t>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2. Регистрация волеизъяв</w:t>
      </w:r>
      <w:r w:rsidRPr="00B677F3">
        <w:rPr>
          <w:color w:val="000000"/>
          <w:sz w:val="28"/>
          <w:lang w:val="ru-RU"/>
        </w:rPr>
        <w:t xml:space="preserve">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</w:t>
      </w:r>
      <w:r w:rsidRPr="00B677F3">
        <w:rPr>
          <w:color w:val="000000"/>
          <w:sz w:val="28"/>
          <w:lang w:val="ru-RU"/>
        </w:rPr>
        <w:t>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3. В настоящих Правилах использованы следующие </w:t>
      </w:r>
      <w:r w:rsidRPr="00B677F3">
        <w:rPr>
          <w:color w:val="000000"/>
          <w:sz w:val="28"/>
          <w:lang w:val="ru-RU"/>
        </w:rPr>
        <w:t>понятия: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5" w:name="z123"/>
      <w:bookmarkEnd w:id="14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</w:t>
      </w:r>
      <w:r w:rsidRPr="00B677F3">
        <w:rPr>
          <w:color w:val="000000"/>
          <w:sz w:val="28"/>
          <w:lang w:val="ru-RU"/>
        </w:rPr>
        <w:t xml:space="preserve">ижизненный отказ или согласие на посмертное донорство органов (части органа) и (или) тканей (части ткани) в целях </w:t>
      </w:r>
      <w:r w:rsidRPr="00B677F3">
        <w:rPr>
          <w:color w:val="000000"/>
          <w:sz w:val="28"/>
          <w:lang w:val="ru-RU"/>
        </w:rPr>
        <w:lastRenderedPageBreak/>
        <w:t>трансплантации, созданная в виде модуля в государственной информационной системе "Регистр прикрепленного населения" (далее – РПН);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6" w:name="z124"/>
      <w:bookmarkEnd w:id="15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2) уп</w:t>
      </w:r>
      <w:r w:rsidRPr="00B677F3">
        <w:rPr>
          <w:color w:val="000000"/>
          <w:sz w:val="28"/>
          <w:lang w:val="ru-RU"/>
        </w:rPr>
        <w:t>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</w:t>
      </w:r>
      <w:r w:rsidRPr="00B677F3">
        <w:rPr>
          <w:color w:val="000000"/>
          <w:sz w:val="28"/>
          <w:lang w:val="ru-RU"/>
        </w:rPr>
        <w:t>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7" w:name="z125"/>
      <w:bookmarkEnd w:id="16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3) посмертный донор – лицо, в возрасте восем</w:t>
      </w:r>
      <w:r w:rsidRPr="00B677F3">
        <w:rPr>
          <w:color w:val="000000"/>
          <w:sz w:val="28"/>
          <w:lang w:val="ru-RU"/>
        </w:rPr>
        <w:t>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8" w:name="z126"/>
      <w:bookmarkEnd w:id="17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4) государственная услуга – одна из форм реализации отдельных го</w:t>
      </w:r>
      <w:r w:rsidRPr="00B677F3">
        <w:rPr>
          <w:color w:val="000000"/>
          <w:sz w:val="28"/>
          <w:lang w:val="ru-RU"/>
        </w:rPr>
        <w:t>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19" w:name="z127"/>
      <w:bookmarkEnd w:id="18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5)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</w:t>
      </w:r>
      <w:r w:rsidRPr="00B677F3">
        <w:rPr>
          <w:color w:val="000000"/>
          <w:sz w:val="28"/>
          <w:lang w:val="ru-RU"/>
        </w:rPr>
        <w:t>уги;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0" w:name="z128"/>
      <w:bookmarkEnd w:id="19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6)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1" w:name="z129"/>
      <w:bookmarkEnd w:id="20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7) заявитель (далее – </w:t>
      </w:r>
      <w:r w:rsidRPr="00B677F3">
        <w:rPr>
          <w:color w:val="000000"/>
          <w:sz w:val="28"/>
          <w:lang w:val="ru-RU"/>
        </w:rPr>
        <w:t>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2" w:name="z130"/>
      <w:bookmarkEnd w:id="21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8) </w:t>
      </w:r>
      <w:r w:rsidRPr="00B677F3">
        <w:rPr>
          <w:color w:val="000000"/>
          <w:sz w:val="28"/>
          <w:lang w:val="ru-RU"/>
        </w:rPr>
        <w:t>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</w:t>
      </w:r>
      <w:r w:rsidRPr="00B677F3">
        <w:rPr>
          <w:color w:val="000000"/>
          <w:sz w:val="28"/>
          <w:lang w:val="ru-RU"/>
        </w:rPr>
        <w:t xml:space="preserve"> столице, являющийся штатным сотрудником Координационного центра по трансплантации;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3" w:name="z131"/>
      <w:bookmarkEnd w:id="22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9) республиканский трансплантационный координатор (далее – уполномоченное лицо) – врач, обеспечивающий координацию работы </w:t>
      </w:r>
      <w:r w:rsidRPr="00B677F3">
        <w:rPr>
          <w:color w:val="000000"/>
          <w:sz w:val="28"/>
          <w:lang w:val="ru-RU"/>
        </w:rPr>
        <w:lastRenderedPageBreak/>
        <w:t>региональных трансплантационных координаторо</w:t>
      </w:r>
      <w:r w:rsidRPr="00B677F3">
        <w:rPr>
          <w:color w:val="000000"/>
          <w:sz w:val="28"/>
          <w:lang w:val="ru-RU"/>
        </w:rPr>
        <w:t>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4" w:name="z132"/>
      <w:bookmarkEnd w:id="23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10) Координационный центр по трансплантации – организация здравоохран</w:t>
      </w:r>
      <w:r w:rsidRPr="00B677F3">
        <w:rPr>
          <w:color w:val="000000"/>
          <w:sz w:val="28"/>
          <w:lang w:val="ru-RU"/>
        </w:rPr>
        <w:t>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5" w:name="z133"/>
      <w:bookmarkEnd w:id="24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11) электронная цифровая подпись (далее – ЭЦП) – набор электронных ц</w:t>
      </w:r>
      <w:r w:rsidRPr="00B677F3">
        <w:rPr>
          <w:color w:val="000000"/>
          <w:sz w:val="28"/>
          <w:lang w:val="ru-RU"/>
        </w:rPr>
        <w:t>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6" w:name="z134"/>
      <w:bookmarkEnd w:id="25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12) сервис цифровых документов – объект информационно-коммуникационной инфраструк</w:t>
      </w:r>
      <w:r w:rsidRPr="00B677F3">
        <w:rPr>
          <w:color w:val="000000"/>
          <w:sz w:val="28"/>
          <w:lang w:val="ru-RU"/>
        </w:rPr>
        <w:t>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</w:t>
      </w:r>
      <w:r w:rsidRPr="00B677F3">
        <w:rPr>
          <w:color w:val="000000"/>
          <w:sz w:val="28"/>
          <w:lang w:val="ru-RU"/>
        </w:rPr>
        <w:t xml:space="preserve"> физическими и юридическими лицами, получении и оказании услуг в электронной форме.</w:t>
      </w:r>
    </w:p>
    <w:bookmarkEnd w:id="26"/>
    <w:p w:rsidR="0008210E" w:rsidRDefault="00B677F3">
      <w:pPr>
        <w:spacing w:after="0"/>
      </w:pPr>
      <w:r>
        <w:rPr>
          <w:color w:val="FF0000"/>
          <w:sz w:val="28"/>
        </w:rPr>
        <w:t>     </w:t>
      </w:r>
      <w:r w:rsidRPr="00B677F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3 -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proofErr w:type="gramEnd"/>
      <w:r>
        <w:br/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7" w:name="z32"/>
      <w:r>
        <w:rPr>
          <w:color w:val="000000"/>
          <w:sz w:val="28"/>
        </w:rPr>
        <w:t xml:space="preserve">       </w:t>
      </w:r>
      <w:r w:rsidRPr="00B677F3">
        <w:rPr>
          <w:color w:val="000000"/>
          <w:sz w:val="28"/>
          <w:lang w:val="ru-RU"/>
        </w:rPr>
        <w:t>4. Сбор, обработка и защита персональных данных осуществляется в соответствии с Кодексом и статьями 23 и 29 Закона Республики Казахстан от 21 мая 2013 года "О персональных данных и их защите".</w:t>
      </w:r>
    </w:p>
    <w:p w:rsidR="0008210E" w:rsidRPr="00B677F3" w:rsidRDefault="00B677F3">
      <w:pPr>
        <w:spacing w:after="0"/>
        <w:rPr>
          <w:lang w:val="ru-RU"/>
        </w:rPr>
      </w:pPr>
      <w:bookmarkStart w:id="28" w:name="z33"/>
      <w:bookmarkEnd w:id="27"/>
      <w:r w:rsidRPr="00B677F3">
        <w:rPr>
          <w:b/>
          <w:color w:val="000000"/>
          <w:lang w:val="ru-RU"/>
        </w:rPr>
        <w:t xml:space="preserve"> Глава 2. Порядок да</w:t>
      </w:r>
      <w:r w:rsidRPr="00B677F3">
        <w:rPr>
          <w:b/>
          <w:color w:val="000000"/>
          <w:lang w:val="ru-RU"/>
        </w:rPr>
        <w:t>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5. Государственная услуга "Регистрация прижизненного отка</w:t>
      </w:r>
      <w:r w:rsidRPr="00B677F3">
        <w:rPr>
          <w:color w:val="000000"/>
          <w:sz w:val="28"/>
          <w:lang w:val="ru-RU"/>
        </w:rPr>
        <w:t>за или согласия на посмертное донорство органов (части органа) и (или) тканей (части ткани) в целях трансплантации" (далее – государственная услуга) оказывается в ПМСП или на веб-портале "электронного правительства" (далее – услугодатель).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0" w:name="z35"/>
      <w:bookmarkEnd w:id="29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Услугопол</w:t>
      </w:r>
      <w:r w:rsidRPr="00B677F3">
        <w:rPr>
          <w:color w:val="000000"/>
          <w:sz w:val="28"/>
          <w:lang w:val="ru-RU"/>
        </w:rPr>
        <w:t>учатель обращается к услугодателю, по месту прикрепления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 приложениям 1, 2 к настоящим Прав</w:t>
      </w:r>
      <w:r w:rsidRPr="00B677F3">
        <w:rPr>
          <w:color w:val="000000"/>
          <w:sz w:val="28"/>
          <w:lang w:val="ru-RU"/>
        </w:rPr>
        <w:t>илам.</w:t>
      </w:r>
    </w:p>
    <w:p w:rsidR="0008210E" w:rsidRDefault="00B677F3">
      <w:pPr>
        <w:spacing w:after="0"/>
        <w:jc w:val="both"/>
      </w:pPr>
      <w:bookmarkStart w:id="31" w:name="z36"/>
      <w:bookmarkEnd w:id="30"/>
      <w:r w:rsidRPr="00B677F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6. </w:t>
      </w:r>
      <w:proofErr w:type="gramStart"/>
      <w:r w:rsidRPr="00B677F3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реестр</w:t>
      </w:r>
      <w:r w:rsidRPr="00B677F3">
        <w:rPr>
          <w:color w:val="000000"/>
          <w:sz w:val="28"/>
          <w:lang w:val="ru-RU"/>
        </w:rPr>
        <w:t xml:space="preserve">е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 приложению </w:t>
      </w:r>
      <w:r>
        <w:rPr>
          <w:color w:val="000000"/>
          <w:sz w:val="28"/>
        </w:rPr>
        <w:t>3 к настоящим Правилам.</w:t>
      </w:r>
      <w:proofErr w:type="gramEnd"/>
    </w:p>
    <w:p w:rsidR="0008210E" w:rsidRPr="00B677F3" w:rsidRDefault="00B677F3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 xml:space="preserve">      </w:t>
      </w:r>
      <w:r w:rsidRPr="00B677F3">
        <w:rPr>
          <w:color w:val="000000"/>
          <w:sz w:val="28"/>
          <w:lang w:val="ru-RU"/>
        </w:rPr>
        <w:t xml:space="preserve">7. Услугодатель, приказом первого </w:t>
      </w:r>
      <w:r w:rsidRPr="00B677F3">
        <w:rPr>
          <w:color w:val="000000"/>
          <w:sz w:val="28"/>
          <w:lang w:val="ru-RU"/>
        </w:rPr>
        <w:t>руководителя закрепляет лицо, ответственное за принятие, регистрацию заявлений в Регистре и выдачу справок о регистрации.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8. В случае предоставления услугополучателем полного пакета документов, подтверждения прикрепления его в РПН и соответствия перс</w:t>
      </w:r>
      <w:r w:rsidRPr="00B677F3">
        <w:rPr>
          <w:color w:val="000000"/>
          <w:sz w:val="28"/>
          <w:lang w:val="ru-RU"/>
        </w:rPr>
        <w:t>ональных данных, ответственное лицо ПМСП вносит сведения в регистр: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1) индивидуальный идентификационный номер (далее – ИИН) услугополучателя;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2) электронную копию заявления (сканированный документ).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9. В Регистре регистрируются следующие </w:t>
      </w:r>
      <w:r w:rsidRPr="00B677F3">
        <w:rPr>
          <w:color w:val="000000"/>
          <w:sz w:val="28"/>
          <w:lang w:val="ru-RU"/>
        </w:rPr>
        <w:t>заявления от услугополучателя: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1) о прижизненном отказе на посмертное донорство органов (части органа) и (или) тканей (части ткани) в целях трансплантации;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2) о прижизненном согласии на посмертное донорство органов (части органа) и (или) тканей</w:t>
      </w:r>
      <w:r w:rsidRPr="00B677F3">
        <w:rPr>
          <w:color w:val="000000"/>
          <w:sz w:val="28"/>
          <w:lang w:val="ru-RU"/>
        </w:rPr>
        <w:t xml:space="preserve"> (части ткани) в целях трансплантации.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10. 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</w:t>
      </w:r>
      <w:r w:rsidRPr="00B677F3">
        <w:rPr>
          <w:color w:val="000000"/>
          <w:sz w:val="28"/>
          <w:lang w:val="ru-RU"/>
        </w:rPr>
        <w:t>анов (части органа) и (или) тканей (части ткани) в целях трансплантации за подписью руководителя ПМСП, скрепленной печатью, по форме согласно приложениям 1, 2 к государственной услуге.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11. В случаях представления услугополучателем неполного пакета до</w:t>
      </w:r>
      <w:r w:rsidRPr="00B677F3">
        <w:rPr>
          <w:color w:val="000000"/>
          <w:sz w:val="28"/>
          <w:lang w:val="ru-RU"/>
        </w:rPr>
        <w:t>кументов согласно перечню и (или) документов с истекшим сроком действия услугодатель отказывает в приеме заявления.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12. При подаче заявления в электронном виде сведения о документе, удостоверяющем личность, услугодатель получает из сервиса цифровых </w:t>
      </w:r>
      <w:r w:rsidRPr="00B677F3">
        <w:rPr>
          <w:color w:val="000000"/>
          <w:sz w:val="28"/>
          <w:lang w:val="ru-RU"/>
        </w:rPr>
        <w:t>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</w:t>
      </w:r>
      <w:r w:rsidRPr="00B677F3">
        <w:rPr>
          <w:color w:val="000000"/>
          <w:sz w:val="28"/>
          <w:lang w:val="ru-RU"/>
        </w:rPr>
        <w:t xml:space="preserve">чи одноразового </w:t>
      </w:r>
      <w:r w:rsidRPr="00B677F3">
        <w:rPr>
          <w:color w:val="000000"/>
          <w:sz w:val="28"/>
          <w:lang w:val="ru-RU"/>
        </w:rPr>
        <w:lastRenderedPageBreak/>
        <w:t>пароля или отправления короткого текстового сообщения в качестве ответа на уведомление веб-портала "электронного правительства".</w:t>
      </w:r>
    </w:p>
    <w:bookmarkEnd w:id="41"/>
    <w:p w:rsidR="0008210E" w:rsidRDefault="00B677F3">
      <w:pPr>
        <w:spacing w:after="0"/>
      </w:pPr>
      <w:r>
        <w:rPr>
          <w:color w:val="FF0000"/>
          <w:sz w:val="28"/>
        </w:rPr>
        <w:t>     </w:t>
      </w:r>
      <w:r w:rsidRPr="00B677F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12 -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2" w:name="z47"/>
      <w:r>
        <w:rPr>
          <w:color w:val="000000"/>
          <w:sz w:val="28"/>
        </w:rPr>
        <w:t xml:space="preserve">      </w:t>
      </w:r>
      <w:r w:rsidRPr="00B677F3">
        <w:rPr>
          <w:color w:val="000000"/>
          <w:sz w:val="28"/>
          <w:lang w:val="ru-RU"/>
        </w:rPr>
        <w:t>13. Для получения государственной услуги в электронном формате, услугополучатель формирует заявление на получение государственной услуги на портале, под</w:t>
      </w:r>
      <w:r w:rsidRPr="00B677F3">
        <w:rPr>
          <w:color w:val="000000"/>
          <w:sz w:val="28"/>
          <w:lang w:val="ru-RU"/>
        </w:rPr>
        <w:t>писанное ЭЦП. Результат оказания государственной услуги направляется услугополучателю в "Личный кабинет" в форме электронного документа.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3" w:name="z48"/>
      <w:bookmarkEnd w:id="42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14. В соответствии с подпунктом 11) пункта 2 статьи 5 Закона, внесение данных в информационную систему мониторин</w:t>
      </w:r>
      <w:r w:rsidRPr="00B677F3">
        <w:rPr>
          <w:color w:val="000000"/>
          <w:sz w:val="28"/>
          <w:lang w:val="ru-RU"/>
        </w:rPr>
        <w:t>га оказания государственных услуг о стадии оказания государственной услуги обеспечивается в соответствии с приказом исполняющего обязанности Министра транспорта и коммуникаций Республики Казахстан от 14 июня 2013 года № 452 " Об утверждении Правил внесения</w:t>
      </w:r>
      <w:r w:rsidRPr="00B677F3">
        <w:rPr>
          <w:color w:val="000000"/>
          <w:sz w:val="28"/>
          <w:lang w:val="ru-RU"/>
        </w:rPr>
        <w:t xml:space="preserve">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15. Республиканская государственная о</w:t>
      </w:r>
      <w:r w:rsidRPr="00B677F3">
        <w:rPr>
          <w:color w:val="000000"/>
          <w:sz w:val="28"/>
          <w:lang w:val="ru-RU"/>
        </w:rPr>
        <w:t>рганизация здравоохранения, предоставляющая информационные услуги для организаций и специалистов здравоохранения (далее – организация по информационной услуге), для регистрации и учета прижизненного волеизъявления граждан на посмертное донорство органов (ч</w:t>
      </w:r>
      <w:r w:rsidRPr="00B677F3">
        <w:rPr>
          <w:color w:val="000000"/>
          <w:sz w:val="28"/>
          <w:lang w:val="ru-RU"/>
        </w:rPr>
        <w:t>асти органа) и (или) тканей (части ткани) в целях трансплантации: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5" w:name="z50"/>
      <w:bookmarkEnd w:id="44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1) предоставляет доступ уполномоченным лицам к Регистру граждан, выразивших право на посмертное донорство органов (части органа) и (или) тканей (части ткани) в порядке, определенном у</w:t>
      </w:r>
      <w:r w:rsidRPr="00B677F3">
        <w:rPr>
          <w:color w:val="000000"/>
          <w:sz w:val="28"/>
          <w:lang w:val="ru-RU"/>
        </w:rPr>
        <w:t xml:space="preserve">полномоченным органом в соответствии </w:t>
      </w:r>
      <w:r>
        <w:rPr>
          <w:color w:val="000000"/>
          <w:sz w:val="28"/>
        </w:rPr>
        <w:t>c</w:t>
      </w:r>
      <w:r w:rsidRPr="00B677F3">
        <w:rPr>
          <w:color w:val="000000"/>
          <w:sz w:val="28"/>
          <w:lang w:val="ru-RU"/>
        </w:rPr>
        <w:t xml:space="preserve"> пунктом 8 статьи 209 Кодекса;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2) филиалы организации по информационной услуге, предоставляют доступ в регистр ответственным сотрудникам ПМСП как "Администратор регистра граждан, выразивших право на посмертное до</w:t>
      </w:r>
      <w:r w:rsidRPr="00B677F3">
        <w:rPr>
          <w:color w:val="000000"/>
          <w:sz w:val="28"/>
          <w:lang w:val="ru-RU"/>
        </w:rPr>
        <w:t>норство органов (части органа) и (или) тканей (части ткани)".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16.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Регистр, с целью</w:t>
      </w:r>
      <w:r w:rsidRPr="00B677F3">
        <w:rPr>
          <w:color w:val="000000"/>
          <w:sz w:val="28"/>
          <w:lang w:val="ru-RU"/>
        </w:rPr>
        <w:t xml:space="preserve"> регистрации прижизненного </w:t>
      </w:r>
      <w:r w:rsidRPr="00B677F3">
        <w:rPr>
          <w:color w:val="000000"/>
          <w:sz w:val="28"/>
          <w:lang w:val="ru-RU"/>
        </w:rPr>
        <w:lastRenderedPageBreak/>
        <w:t>волеизъявления заявителя на посмертное донорство и выдачу справки о регистрации заявления.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17. Координационный центр по трансплантации представляет в организацию по информационной услуге список уполномоченных лиц с копией п</w:t>
      </w:r>
      <w:r w:rsidRPr="00B677F3">
        <w:rPr>
          <w:color w:val="000000"/>
          <w:sz w:val="28"/>
          <w:lang w:val="ru-RU"/>
        </w:rPr>
        <w:t>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18. В случае прижизненного согласия умершего на изъятие его органов (части органа) и (или) тканей (части ткани) дл</w:t>
      </w:r>
      <w:r w:rsidRPr="00B677F3">
        <w:rPr>
          <w:color w:val="000000"/>
          <w:sz w:val="28"/>
          <w:lang w:val="ru-RU"/>
        </w:rPr>
        <w:t>я трансплантации,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</w:t>
      </w:r>
      <w:r w:rsidRPr="00B677F3">
        <w:rPr>
          <w:color w:val="000000"/>
          <w:sz w:val="28"/>
          <w:lang w:val="ru-RU"/>
        </w:rPr>
        <w:t>т об этом.</w:t>
      </w:r>
    </w:p>
    <w:p w:rsidR="0008210E" w:rsidRDefault="00B677F3">
      <w:pPr>
        <w:spacing w:after="0"/>
        <w:jc w:val="both"/>
      </w:pPr>
      <w:bookmarkStart w:id="50" w:name="z55"/>
      <w:bookmarkEnd w:id="49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</w:t>
      </w:r>
      <w:proofErr w:type="gramStart"/>
      <w:r w:rsidRPr="00B677F3">
        <w:rPr>
          <w:color w:val="000000"/>
          <w:sz w:val="28"/>
          <w:lang w:val="ru-RU"/>
        </w:rPr>
        <w:t>у</w:t>
      </w:r>
      <w:proofErr w:type="gramEnd"/>
      <w:r w:rsidRPr="00B677F3">
        <w:rPr>
          <w:color w:val="000000"/>
          <w:sz w:val="28"/>
          <w:lang w:val="ru-RU"/>
        </w:rPr>
        <w:t xml:space="preserve"> умершего в письменной форме, со</w:t>
      </w:r>
      <w:r w:rsidRPr="00B677F3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>4 к настоящим Правилам.</w:t>
      </w:r>
    </w:p>
    <w:p w:rsidR="0008210E" w:rsidRPr="00B677F3" w:rsidRDefault="00B677F3">
      <w:pPr>
        <w:spacing w:after="0"/>
        <w:rPr>
          <w:lang w:val="ru-RU"/>
        </w:rPr>
      </w:pPr>
      <w:bookmarkStart w:id="51" w:name="z56"/>
      <w:bookmarkEnd w:id="50"/>
      <w:r>
        <w:rPr>
          <w:b/>
          <w:color w:val="000000"/>
        </w:rPr>
        <w:t xml:space="preserve"> </w:t>
      </w:r>
      <w:r w:rsidRPr="00B677F3">
        <w:rPr>
          <w:b/>
          <w:color w:val="000000"/>
          <w:lang w:val="ru-RU"/>
        </w:rPr>
        <w:t>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51"/>
    <w:p w:rsidR="0008210E" w:rsidRDefault="00B677F3">
      <w:pPr>
        <w:spacing w:after="0"/>
        <w:jc w:val="both"/>
      </w:pPr>
      <w:r w:rsidRPr="00B677F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677F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Глава 3 - в редакции приказа Министра здравоохранения</w:t>
      </w:r>
      <w:r>
        <w:rPr>
          <w:color w:val="FF0000"/>
          <w:sz w:val="28"/>
        </w:rPr>
        <w:t xml:space="preserve"> РК от 07.12.2021 № ҚР ДСМ-125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08210E" w:rsidRPr="00B677F3" w:rsidRDefault="00B677F3">
      <w:pPr>
        <w:spacing w:after="0"/>
        <w:jc w:val="both"/>
        <w:rPr>
          <w:lang w:val="ru-RU"/>
        </w:rPr>
      </w:pPr>
      <w:bookmarkStart w:id="52" w:name="z136"/>
      <w:r>
        <w:rPr>
          <w:color w:val="000000"/>
          <w:sz w:val="28"/>
        </w:rPr>
        <w:t xml:space="preserve">      </w:t>
      </w:r>
      <w:r w:rsidRPr="00B677F3">
        <w:rPr>
          <w:color w:val="000000"/>
          <w:sz w:val="28"/>
          <w:lang w:val="ru-RU"/>
        </w:rPr>
        <w:t>20. Жалоба на решения, действия (бездействие) услугодателя и (или) их работников по вопросам оказания государс</w:t>
      </w:r>
      <w:r w:rsidRPr="00B677F3">
        <w:rPr>
          <w:color w:val="000000"/>
          <w:sz w:val="28"/>
          <w:lang w:val="ru-RU"/>
        </w:rPr>
        <w:t>твенных услуг подается на имя руководителя услугодателя.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3" w:name="z137"/>
      <w:bookmarkEnd w:id="52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</w:t>
      </w:r>
      <w:r w:rsidRPr="00B677F3">
        <w:rPr>
          <w:color w:val="000000"/>
          <w:sz w:val="28"/>
          <w:lang w:val="ru-RU"/>
        </w:rPr>
        <w:t>рассмотрению в течение пяти рабочих дней со дня ее регистрации.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4" w:name="z138"/>
      <w:bookmarkEnd w:id="53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</w:t>
      </w:r>
      <w:r w:rsidRPr="00B677F3">
        <w:rPr>
          <w:color w:val="000000"/>
          <w:sz w:val="28"/>
          <w:lang w:val="ru-RU"/>
        </w:rPr>
        <w:t>ней со дня ее регистрации.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5" w:name="z139"/>
      <w:bookmarkEnd w:id="54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6" w:name="z140"/>
      <w:bookmarkEnd w:id="55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21. Рассмотрение жалобы в досудебном порядке по вопросам оказан</w:t>
      </w:r>
      <w:r w:rsidRPr="00B677F3">
        <w:rPr>
          <w:color w:val="000000"/>
          <w:sz w:val="28"/>
          <w:lang w:val="ru-RU"/>
        </w:rPr>
        <w:t>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7" w:name="z141"/>
      <w:bookmarkEnd w:id="56"/>
      <w:r>
        <w:rPr>
          <w:color w:val="000000"/>
          <w:sz w:val="28"/>
        </w:rPr>
        <w:lastRenderedPageBreak/>
        <w:t>     </w:t>
      </w:r>
      <w:r w:rsidRPr="00B677F3">
        <w:rPr>
          <w:color w:val="000000"/>
          <w:sz w:val="28"/>
          <w:lang w:val="ru-RU"/>
        </w:rPr>
        <w:t xml:space="preserve"> Жалоба подается услугодателю, чье решение, </w:t>
      </w:r>
      <w:r w:rsidRPr="00B677F3">
        <w:rPr>
          <w:color w:val="000000"/>
          <w:sz w:val="28"/>
          <w:lang w:val="ru-RU"/>
        </w:rPr>
        <w:t>действие (бездействие) обжалуется.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8" w:name="z142"/>
      <w:bookmarkEnd w:id="57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59" w:name="z143"/>
      <w:bookmarkEnd w:id="58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При этом услугодатель</w:t>
      </w:r>
      <w:r w:rsidRPr="00B677F3">
        <w:rPr>
          <w:color w:val="000000"/>
          <w:sz w:val="28"/>
          <w:lang w:val="ru-RU"/>
        </w:rPr>
        <w:t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</w:t>
      </w:r>
      <w:r w:rsidRPr="00B677F3">
        <w:rPr>
          <w:color w:val="000000"/>
          <w:sz w:val="28"/>
          <w:lang w:val="ru-RU"/>
        </w:rPr>
        <w:t>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60" w:name="z144"/>
      <w:bookmarkEnd w:id="59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44"/>
        <w:gridCol w:w="3833"/>
      </w:tblGrid>
      <w:tr w:rsidR="0008210E" w:rsidRPr="00B677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Приложение 1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(части тка</w:t>
            </w:r>
            <w:r w:rsidRPr="00B677F3">
              <w:rPr>
                <w:color w:val="000000"/>
                <w:sz w:val="20"/>
                <w:lang w:val="ru-RU"/>
              </w:rPr>
              <w:t>ни) и уведомления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0821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8210E" w:rsidRPr="00B677F3" w:rsidRDefault="00B677F3">
      <w:pPr>
        <w:spacing w:after="0"/>
        <w:rPr>
          <w:lang w:val="ru-RU"/>
        </w:rPr>
      </w:pPr>
      <w:bookmarkStart w:id="61" w:name="z63"/>
      <w:r w:rsidRPr="00B677F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Заявление для регистрации прижизненного отказа на посмертное донорство</w:t>
      </w:r>
      <w:r w:rsidRPr="00B677F3">
        <w:rPr>
          <w:lang w:val="ru-RU"/>
        </w:rPr>
        <w:br/>
      </w:r>
      <w:r w:rsidRPr="00B677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органов (части органа) и (или) тканей (части ткани) в целях трансплантации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62" w:name="z64"/>
      <w:bookmarkEnd w:id="61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Я, _____________________________________________________________________</w:t>
      </w:r>
    </w:p>
    <w:bookmarkEnd w:id="62"/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(фамилия, имя, отчество (при его наличии) лица)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Дата рождения "___" _________ 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ИИН_______________________________________________________________________</w:t>
      </w:r>
      <w:r w:rsidRPr="00B677F3">
        <w:rPr>
          <w:color w:val="000000"/>
          <w:sz w:val="28"/>
          <w:lang w:val="ru-RU"/>
        </w:rPr>
        <w:t>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_____________________________________________________________________________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(Номер, дата выдачи документа, удостоверяющего личность, кем и когда выдан)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Я при жизни отказываюсь от посмертного донорства органов (части органа)  и (или) тканей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(час</w:t>
      </w:r>
      <w:r w:rsidRPr="00B677F3">
        <w:rPr>
          <w:color w:val="000000"/>
          <w:sz w:val="28"/>
          <w:lang w:val="ru-RU"/>
        </w:rPr>
        <w:t>ти ткани) с целью трансплантации.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Даю согласие на занесение, сбор, обработку и хранение моих персональных данных.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_______________________________________________________________/_______________/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подпись</w:t>
      </w:r>
    </w:p>
    <w:p w:rsidR="0008210E" w:rsidRDefault="00B677F3">
      <w:pPr>
        <w:spacing w:after="0"/>
        <w:jc w:val="both"/>
      </w:pPr>
      <w:proofErr w:type="gramStart"/>
      <w:r>
        <w:rPr>
          <w:color w:val="000000"/>
          <w:sz w:val="28"/>
        </w:rPr>
        <w:lastRenderedPageBreak/>
        <w:t>"____" _____________ 20______г.</w:t>
      </w:r>
      <w:proofErr w:type="gramEnd"/>
    </w:p>
    <w:p w:rsidR="0008210E" w:rsidRDefault="00B677F3">
      <w:pPr>
        <w:spacing w:after="0"/>
        <w:jc w:val="both"/>
      </w:pPr>
      <w:r>
        <w:rPr>
          <w:color w:val="000000"/>
          <w:sz w:val="28"/>
        </w:rPr>
        <w:t>Дата подписания</w:t>
      </w:r>
    </w:p>
    <w:tbl>
      <w:tblPr>
        <w:tblW w:w="0" w:type="auto"/>
        <w:tblCellSpacing w:w="0" w:type="auto"/>
        <w:tblLook w:val="04A0"/>
      </w:tblPr>
      <w:tblGrid>
        <w:gridCol w:w="5944"/>
        <w:gridCol w:w="3833"/>
      </w:tblGrid>
      <w:tr w:rsidR="0008210E" w:rsidRPr="00B677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Приложение 2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 xml:space="preserve">к правилам дачи прижизненного 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 xml:space="preserve">волеизъявления человека на 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 xml:space="preserve">супруга (супруги) или </w:t>
            </w:r>
            <w:r w:rsidRPr="00B677F3">
              <w:rPr>
                <w:color w:val="000000"/>
                <w:sz w:val="20"/>
                <w:lang w:val="ru-RU"/>
              </w:rPr>
              <w:t>одного из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 xml:space="preserve">близких родственников об этом </w:t>
            </w:r>
          </w:p>
        </w:tc>
      </w:tr>
      <w:tr w:rsidR="000821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8210E" w:rsidRPr="00B677F3" w:rsidRDefault="00B677F3">
      <w:pPr>
        <w:spacing w:after="0"/>
        <w:rPr>
          <w:lang w:val="ru-RU"/>
        </w:rPr>
      </w:pPr>
      <w:bookmarkStart w:id="63" w:name="z67"/>
      <w:r w:rsidRPr="00B677F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Заявление для регистрации прижизненного согласия на посмертное донорство</w:t>
      </w:r>
      <w:r w:rsidRPr="00B677F3">
        <w:rPr>
          <w:lang w:val="ru-RU"/>
        </w:rPr>
        <w:br/>
      </w:r>
      <w:r w:rsidRPr="00B677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органов (части органа) и (или) тканей (части ткани) в целях трансплантации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Я, </w:t>
      </w:r>
      <w:r w:rsidRPr="00B677F3">
        <w:rPr>
          <w:color w:val="000000"/>
          <w:sz w:val="28"/>
          <w:lang w:val="ru-RU"/>
        </w:rPr>
        <w:t>____________________________________________________________________</w:t>
      </w:r>
    </w:p>
    <w:bookmarkEnd w:id="64"/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(Фамилия, имя, отчество (при его наличии) лица)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Дата рождения "___" ____________ ___________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ИИН_______________________________________________________________________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___________________________________________________________________________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(документ, удостоверяющий личность: номер, кем и когда выдан)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Выберите один из возможных вариантов:</w:t>
      </w:r>
    </w:p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Default="00B677F3">
      <w:pPr>
        <w:spacing w:after="0"/>
      </w:pPr>
      <w:r>
        <w:br/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65" w:name="z69"/>
      <w:r>
        <w:rPr>
          <w:color w:val="000000"/>
          <w:sz w:val="28"/>
        </w:rPr>
        <w:t xml:space="preserve">       </w:t>
      </w:r>
      <w:r w:rsidRPr="00B677F3">
        <w:rPr>
          <w:color w:val="000000"/>
          <w:sz w:val="28"/>
          <w:lang w:val="ru-RU"/>
        </w:rPr>
        <w:t>1. Я подтверждаю, что в случае установленного факта моей смерт</w:t>
      </w:r>
      <w:r w:rsidRPr="00B677F3">
        <w:rPr>
          <w:color w:val="000000"/>
          <w:sz w:val="28"/>
          <w:lang w:val="ru-RU"/>
        </w:rPr>
        <w:t xml:space="preserve">и любые мои внутренние органы и ткани могут быть изъяты для трансплантации (отметить нужное). 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2. Можно забрать все органы, кроме указанных (отметить нужное):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67" w:name="z71"/>
      <w:bookmarkEnd w:id="66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</w:p>
    <w:bookmarkEnd w:id="67"/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Default="00B677F3">
      <w:pPr>
        <w:spacing w:after="0"/>
      </w:pPr>
      <w:proofErr w:type="gramStart"/>
      <w:r>
        <w:rPr>
          <w:color w:val="000000"/>
          <w:sz w:val="28"/>
        </w:rPr>
        <w:t>сердце</w:t>
      </w:r>
      <w:proofErr w:type="gramEnd"/>
    </w:p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Default="00B677F3">
      <w:pPr>
        <w:spacing w:after="0"/>
      </w:pPr>
      <w:proofErr w:type="gramStart"/>
      <w:r>
        <w:rPr>
          <w:color w:val="000000"/>
          <w:sz w:val="28"/>
        </w:rPr>
        <w:t>печень</w:t>
      </w:r>
      <w:proofErr w:type="gramEnd"/>
      <w:r>
        <w:br/>
      </w:r>
    </w:p>
    <w:p w:rsidR="0008210E" w:rsidRDefault="00B677F3">
      <w:pPr>
        <w:spacing w:after="0"/>
        <w:jc w:val="both"/>
      </w:pPr>
      <w:bookmarkStart w:id="68" w:name="z72"/>
      <w:r>
        <w:rPr>
          <w:color w:val="000000"/>
          <w:sz w:val="28"/>
        </w:rPr>
        <w:t xml:space="preserve">       </w:t>
      </w:r>
    </w:p>
    <w:bookmarkEnd w:id="68"/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Default="00B677F3">
      <w:pPr>
        <w:spacing w:after="0"/>
      </w:pPr>
      <w:proofErr w:type="gramStart"/>
      <w:r>
        <w:rPr>
          <w:color w:val="000000"/>
          <w:sz w:val="28"/>
        </w:rPr>
        <w:lastRenderedPageBreak/>
        <w:t>почки</w:t>
      </w:r>
      <w:proofErr w:type="gramEnd"/>
    </w:p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Default="00B677F3">
      <w:pPr>
        <w:spacing w:after="0"/>
      </w:pPr>
      <w:proofErr w:type="gramStart"/>
      <w:r>
        <w:rPr>
          <w:color w:val="000000"/>
          <w:sz w:val="28"/>
        </w:rPr>
        <w:t>поджелудочная</w:t>
      </w:r>
      <w:proofErr w:type="gramEnd"/>
      <w:r>
        <w:rPr>
          <w:color w:val="000000"/>
          <w:sz w:val="28"/>
        </w:rPr>
        <w:t xml:space="preserve"> железа</w:t>
      </w:r>
      <w:r>
        <w:br/>
      </w:r>
    </w:p>
    <w:p w:rsidR="0008210E" w:rsidRDefault="00B677F3">
      <w:pPr>
        <w:spacing w:after="0"/>
        <w:jc w:val="both"/>
      </w:pPr>
      <w:bookmarkStart w:id="69" w:name="z73"/>
      <w:r>
        <w:rPr>
          <w:color w:val="000000"/>
          <w:sz w:val="28"/>
        </w:rPr>
        <w:t xml:space="preserve">       </w:t>
      </w:r>
    </w:p>
    <w:bookmarkEnd w:id="69"/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Default="00B677F3">
      <w:pPr>
        <w:spacing w:after="0"/>
      </w:pPr>
      <w:proofErr w:type="gramStart"/>
      <w:r>
        <w:rPr>
          <w:color w:val="000000"/>
          <w:sz w:val="28"/>
        </w:rPr>
        <w:t>легкие</w:t>
      </w:r>
      <w:proofErr w:type="gramEnd"/>
    </w:p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Default="00B677F3">
      <w:pPr>
        <w:spacing w:after="0"/>
      </w:pPr>
      <w:proofErr w:type="gramStart"/>
      <w:r>
        <w:rPr>
          <w:color w:val="000000"/>
          <w:sz w:val="28"/>
        </w:rPr>
        <w:t>глазные</w:t>
      </w:r>
      <w:proofErr w:type="gramEnd"/>
      <w:r>
        <w:rPr>
          <w:color w:val="000000"/>
          <w:sz w:val="28"/>
        </w:rPr>
        <w:t xml:space="preserve"> яблоки</w:t>
      </w:r>
    </w:p>
    <w:p w:rsidR="0008210E" w:rsidRDefault="00B677F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3683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E" w:rsidRPr="00B677F3" w:rsidRDefault="00B677F3">
      <w:pPr>
        <w:spacing w:after="0"/>
        <w:rPr>
          <w:lang w:val="ru-RU"/>
        </w:rPr>
      </w:pPr>
      <w:r w:rsidRPr="00B677F3">
        <w:rPr>
          <w:color w:val="000000"/>
          <w:sz w:val="28"/>
          <w:lang w:val="ru-RU"/>
        </w:rPr>
        <w:t>ткани (кожа, мышцы, хрящи, костная ткань, кровеносные сосуды).</w:t>
      </w:r>
      <w:r w:rsidRPr="00B677F3">
        <w:rPr>
          <w:lang w:val="ru-RU"/>
        </w:rPr>
        <w:br/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70" w:name="z74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Даю согласие на занесение, сбор, обработку и хранение моих персональных данных. </w:t>
      </w:r>
    </w:p>
    <w:bookmarkEnd w:id="70"/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________________________________________________________ /____________________/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подпись</w:t>
      </w:r>
    </w:p>
    <w:p w:rsidR="0008210E" w:rsidRDefault="00B677F3">
      <w:pPr>
        <w:spacing w:after="0"/>
        <w:jc w:val="both"/>
      </w:pPr>
      <w:proofErr w:type="gramStart"/>
      <w:r>
        <w:rPr>
          <w:color w:val="000000"/>
          <w:sz w:val="28"/>
        </w:rPr>
        <w:t>"______"_______________ 20_____г.</w:t>
      </w:r>
      <w:proofErr w:type="gramEnd"/>
    </w:p>
    <w:p w:rsidR="0008210E" w:rsidRDefault="00B677F3">
      <w:pPr>
        <w:spacing w:after="0"/>
        <w:jc w:val="both"/>
      </w:pPr>
      <w:r>
        <w:rPr>
          <w:color w:val="000000"/>
          <w:sz w:val="28"/>
        </w:rPr>
        <w:t>Дата подписания</w:t>
      </w:r>
    </w:p>
    <w:tbl>
      <w:tblPr>
        <w:tblW w:w="0" w:type="auto"/>
        <w:tblCellSpacing w:w="0" w:type="auto"/>
        <w:tblLook w:val="04A0"/>
      </w:tblPr>
      <w:tblGrid>
        <w:gridCol w:w="5944"/>
        <w:gridCol w:w="3833"/>
      </w:tblGrid>
      <w:tr w:rsidR="0008210E" w:rsidRPr="00B677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Приложение 3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волеизъявления человека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на посмертное донорство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органов (части органа) и (или)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тканей (</w:t>
            </w:r>
            <w:r w:rsidRPr="00B677F3">
              <w:rPr>
                <w:color w:val="000000"/>
                <w:sz w:val="20"/>
                <w:lang w:val="ru-RU"/>
              </w:rPr>
              <w:t>части ткани) и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уведомления супруга (супруги)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или одного из близких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родственников об этом</w:t>
            </w:r>
          </w:p>
        </w:tc>
      </w:tr>
    </w:tbl>
    <w:p w:rsidR="0008210E" w:rsidRDefault="00B677F3">
      <w:pPr>
        <w:spacing w:after="0"/>
        <w:jc w:val="both"/>
      </w:pPr>
      <w:r w:rsidRPr="00B677F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677F3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Приложение 3 - в редакции приказа Министра здравоохранения РК от 07.12.2021 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7"/>
        <w:gridCol w:w="2549"/>
        <w:gridCol w:w="3145"/>
        <w:gridCol w:w="3390"/>
        <w:gridCol w:w="41"/>
      </w:tblGrid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Стандарт государственной услуги "Регистрация прижизненного отказа или согласия на посмертное донорство органов (части органа) и (или) тканей (част</w:t>
            </w:r>
            <w:r w:rsidRPr="00B677F3">
              <w:rPr>
                <w:color w:val="000000"/>
                <w:sz w:val="20"/>
                <w:lang w:val="ru-RU"/>
              </w:rPr>
              <w:t>и ткани) в целях трансплантации"</w:t>
            </w:r>
          </w:p>
        </w:tc>
      </w:tr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08210E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 xml:space="preserve">1) Медицинские организации, оказывающие первичную медико-санитарную </w:t>
            </w:r>
            <w:r w:rsidRPr="00B677F3">
              <w:rPr>
                <w:color w:val="000000"/>
                <w:sz w:val="20"/>
                <w:lang w:val="ru-RU"/>
              </w:rPr>
              <w:t>помощь;</w:t>
            </w:r>
          </w:p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правительства".</w:t>
            </w:r>
          </w:p>
        </w:tc>
      </w:tr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lastRenderedPageBreak/>
              <w:t>1) через услугодателя срок оказания – в течение 1 (одного) рабочего дня;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lastRenderedPageBreak/>
              <w:t>2) через портал – максимально допустимое время ожидания для сдачи пакета документов – не бо</w:t>
            </w:r>
            <w:r w:rsidRPr="00B677F3">
              <w:rPr>
                <w:color w:val="000000"/>
                <w:sz w:val="20"/>
                <w:lang w:val="ru-RU"/>
              </w:rPr>
              <w:t>лее 15 (пятнадцати) минут;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через портал – 30 (тридцать) минут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через услугодателя – 1 (один) рабочий день.</w:t>
            </w:r>
          </w:p>
        </w:tc>
      </w:tr>
      <w:tr w:rsidR="0008210E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/бумажная.</w:t>
            </w:r>
          </w:p>
        </w:tc>
      </w:tr>
      <w:tr w:rsidR="0008210E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 w:rsidRPr="00B677F3">
              <w:rPr>
                <w:color w:val="000000"/>
                <w:sz w:val="20"/>
                <w:lang w:val="ru-RU"/>
              </w:rPr>
              <w:t>Справка о регистрации прижизненного отказа на посмертное донорство органов (части органа) и (или) тканей (части ткани) по форме согласн</w:t>
            </w:r>
            <w:r w:rsidRPr="00B677F3">
              <w:rPr>
                <w:color w:val="000000"/>
                <w:sz w:val="20"/>
                <w:lang w:val="ru-RU"/>
              </w:rPr>
              <w:t xml:space="preserve">о приложению </w:t>
            </w:r>
            <w:r>
              <w:rPr>
                <w:color w:val="000000"/>
                <w:sz w:val="20"/>
              </w:rPr>
              <w:t>1 к настоящей государственной услуге;</w:t>
            </w:r>
          </w:p>
          <w:p w:rsidR="0008210E" w:rsidRDefault="00B677F3">
            <w:pPr>
              <w:spacing w:after="20"/>
              <w:ind w:left="20"/>
              <w:jc w:val="both"/>
            </w:pPr>
            <w:r w:rsidRPr="00B677F3">
              <w:rPr>
                <w:color w:val="000000"/>
                <w:sz w:val="20"/>
                <w:lang w:val="ru-RU"/>
              </w:rPr>
              <w:t xml:space="preserve">справка о регистрации прижизненного согласия на посмертное донорство органов (части органа) и (или) тканей (части ткани) по форме согласно приложению </w:t>
            </w:r>
            <w:r>
              <w:rPr>
                <w:color w:val="000000"/>
                <w:sz w:val="20"/>
              </w:rPr>
              <w:t>2 к настоящей государственной услуге.</w:t>
            </w:r>
          </w:p>
        </w:tc>
      </w:tr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Размер оплаты,</w:t>
            </w:r>
            <w:r w:rsidRPr="00B677F3">
              <w:rPr>
                <w:color w:val="000000"/>
                <w:sz w:val="20"/>
                <w:lang w:val="ru-RU"/>
              </w:rPr>
              <w:t xml:space="preserve">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 xml:space="preserve">1) Услугодатель – с </w:t>
            </w:r>
            <w:r w:rsidRPr="00B677F3">
              <w:rPr>
                <w:color w:val="000000"/>
                <w:sz w:val="20"/>
                <w:lang w:val="ru-RU"/>
              </w:rPr>
              <w:t>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</w:t>
            </w:r>
            <w:r w:rsidRPr="00B677F3">
              <w:rPr>
                <w:color w:val="000000"/>
                <w:sz w:val="20"/>
                <w:lang w:val="ru-RU"/>
              </w:rPr>
              <w:t>ой записи и ускоренного обслуживания.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Услугодателю: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1) документ, удостоверяющий л</w:t>
            </w:r>
            <w:r w:rsidRPr="00B677F3">
              <w:rPr>
                <w:color w:val="000000"/>
                <w:sz w:val="20"/>
                <w:lang w:val="ru-RU"/>
              </w:rPr>
              <w:t>ичность, либо электронный документ из сервиса цифровых документов для идентификации личности при непосредственном обращении к услугодателю;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2) заявление по формам, согласно приложениям 1, 2 к настоящим Правилам.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На портал: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1) заявление в форме электронного</w:t>
            </w:r>
            <w:r w:rsidRPr="00B677F3">
              <w:rPr>
                <w:color w:val="000000"/>
                <w:sz w:val="20"/>
                <w:lang w:val="ru-RU"/>
              </w:rPr>
              <w:t xml:space="preserve"> запроса.</w:t>
            </w:r>
          </w:p>
        </w:tc>
      </w:tr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</w:t>
            </w:r>
            <w:r w:rsidRPr="00B677F3">
              <w:rPr>
                <w:color w:val="000000"/>
                <w:sz w:val="20"/>
                <w:lang w:val="ru-RU"/>
              </w:rPr>
              <w:t>(сведений), содержащихся в них;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услуги;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 xml:space="preserve">3) отсутствие прикрепления к данной медицинской организации первичной </w:t>
            </w:r>
            <w:r w:rsidRPr="00B677F3">
              <w:rPr>
                <w:color w:val="000000"/>
                <w:sz w:val="20"/>
                <w:lang w:val="ru-RU"/>
              </w:rPr>
              <w:t>медико-санитарной помощи.</w:t>
            </w:r>
          </w:p>
        </w:tc>
      </w:tr>
      <w:tr w:rsidR="0008210E" w:rsidRPr="00B677F3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</w:t>
            </w:r>
            <w:r w:rsidRPr="00B677F3">
              <w:rPr>
                <w:color w:val="000000"/>
                <w:sz w:val="20"/>
                <w:lang w:val="ru-RU"/>
              </w:rPr>
              <w:lastRenderedPageBreak/>
              <w:t>Государственную корпорацию</w:t>
            </w:r>
          </w:p>
        </w:tc>
        <w:tc>
          <w:tcPr>
            <w:tcW w:w="8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lastRenderedPageBreak/>
              <w:t xml:space="preserve">Услугополучатель имеет возможность получения государственной услуги в </w:t>
            </w:r>
            <w:r w:rsidRPr="00B677F3">
              <w:rPr>
                <w:color w:val="000000"/>
                <w:sz w:val="20"/>
                <w:lang w:val="ru-RU"/>
              </w:rPr>
              <w:t>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lastRenderedPageBreak/>
              <w:t>Услугополучате</w:t>
            </w:r>
            <w:r w:rsidRPr="00B677F3">
              <w:rPr>
                <w:color w:val="000000"/>
                <w:sz w:val="20"/>
                <w:lang w:val="ru-RU"/>
              </w:rPr>
              <w:t>ль имеет возможность получения государственной услуги в электронной форме через портал при условии наличия ЭЦП.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</w:t>
            </w:r>
            <w:r w:rsidRPr="00B677F3">
              <w:rPr>
                <w:color w:val="000000"/>
                <w:sz w:val="20"/>
                <w:lang w:val="ru-RU"/>
              </w:rPr>
              <w:t>тойки с образцами документов.</w:t>
            </w:r>
          </w:p>
          <w:p w:rsidR="0008210E" w:rsidRPr="00B677F3" w:rsidRDefault="00B677F3">
            <w:pPr>
              <w:spacing w:after="20"/>
              <w:ind w:left="20"/>
              <w:jc w:val="both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</w:t>
            </w:r>
            <w:proofErr w:type="gramStart"/>
            <w:r w:rsidRPr="00B677F3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677F3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08210E" w:rsidRPr="00B67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Приложение 4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к правилам д</w:t>
            </w:r>
            <w:r w:rsidRPr="00B677F3">
              <w:rPr>
                <w:color w:val="000000"/>
                <w:sz w:val="20"/>
                <w:lang w:val="ru-RU"/>
              </w:rPr>
              <w:t>ачи прижизненного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08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8210E" w:rsidRPr="00B677F3" w:rsidRDefault="00B677F3">
      <w:pPr>
        <w:spacing w:after="0"/>
        <w:rPr>
          <w:lang w:val="ru-RU"/>
        </w:rPr>
      </w:pPr>
      <w:bookmarkStart w:id="71" w:name="z115"/>
      <w:r w:rsidRPr="00B677F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Расписка о согласии или отказе на изъятие органов (части органа) и (или)  </w:t>
      </w:r>
      <w:r w:rsidRPr="00B677F3">
        <w:rPr>
          <w:lang w:val="ru-RU"/>
        </w:rPr>
        <w:br/>
      </w:r>
      <w:r w:rsidRPr="00B677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677F3">
        <w:rPr>
          <w:b/>
          <w:color w:val="000000"/>
          <w:lang w:val="ru-RU"/>
        </w:rPr>
        <w:t xml:space="preserve"> тканей (части ткани) в целях трансплантации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72" w:name="z116"/>
      <w:bookmarkEnd w:id="71"/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Я, __________________________________________________________________</w:t>
      </w:r>
    </w:p>
    <w:bookmarkEnd w:id="72"/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(фамилия, имя, </w:t>
      </w:r>
      <w:r w:rsidRPr="00B677F3">
        <w:rPr>
          <w:color w:val="000000"/>
          <w:sz w:val="28"/>
          <w:lang w:val="ru-RU"/>
        </w:rPr>
        <w:t>отчество (при его наличии) лица)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ИИН______________________________________________________________________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__________________________________________________________________________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(№, дата выдачи документа, удостоверяющего личность, кем и когда вы</w:t>
      </w:r>
      <w:r w:rsidRPr="00B677F3">
        <w:rPr>
          <w:color w:val="000000"/>
          <w:sz w:val="28"/>
          <w:lang w:val="ru-RU"/>
        </w:rPr>
        <w:t>дан)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Я даю согласие/отказываюсь (подчеркнуть нужное) на изъятие органов у умершего супруга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(супруги), близкого родственника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____________________________________________________________________________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(указать степень родства, фамилия, имя, отчество</w:t>
      </w:r>
      <w:r w:rsidRPr="00B677F3">
        <w:rPr>
          <w:color w:val="000000"/>
          <w:sz w:val="28"/>
          <w:lang w:val="ru-RU"/>
        </w:rPr>
        <w:t xml:space="preserve"> (при наличии) умершего)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с целью трансплантации.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>_______________________________________________________________/_____________/</w:t>
      </w:r>
    </w:p>
    <w:p w:rsidR="0008210E" w:rsidRPr="00B677F3" w:rsidRDefault="00B677F3">
      <w:pPr>
        <w:spacing w:after="0"/>
        <w:jc w:val="both"/>
        <w:rPr>
          <w:lang w:val="ru-RU"/>
        </w:rPr>
      </w:pP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(фамилия, имя, отчество (при его наличии) лица)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подпись</w:t>
      </w:r>
    </w:p>
    <w:p w:rsidR="0008210E" w:rsidRDefault="00B677F3">
      <w:pPr>
        <w:spacing w:after="0"/>
        <w:jc w:val="both"/>
      </w:pPr>
      <w:proofErr w:type="gramStart"/>
      <w:r>
        <w:rPr>
          <w:color w:val="000000"/>
          <w:sz w:val="28"/>
        </w:rPr>
        <w:t>"____" _____________ 20______г.</w:t>
      </w:r>
      <w:proofErr w:type="gramEnd"/>
      <w:r>
        <w:rPr>
          <w:color w:val="000000"/>
          <w:sz w:val="28"/>
        </w:rPr>
        <w:t xml:space="preserve">  Дата подписани</w:t>
      </w:r>
      <w:r>
        <w:rPr>
          <w:color w:val="000000"/>
          <w:sz w:val="28"/>
        </w:rPr>
        <w:t>я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08210E" w:rsidRPr="00B677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Default="00B67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10E" w:rsidRPr="00B677F3" w:rsidRDefault="00B677F3">
            <w:pPr>
              <w:spacing w:after="0"/>
              <w:jc w:val="center"/>
              <w:rPr>
                <w:lang w:val="ru-RU"/>
              </w:rPr>
            </w:pPr>
            <w:r w:rsidRPr="00B677F3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от 21 декабря 2020 года</w:t>
            </w:r>
            <w:r w:rsidRPr="00B677F3">
              <w:rPr>
                <w:lang w:val="ru-RU"/>
              </w:rPr>
              <w:br/>
            </w:r>
            <w:r w:rsidRPr="00B677F3">
              <w:rPr>
                <w:color w:val="000000"/>
                <w:sz w:val="20"/>
                <w:lang w:val="ru-RU"/>
              </w:rPr>
              <w:t>№ ҚР ДСМ-308/2020</w:t>
            </w:r>
          </w:p>
        </w:tc>
      </w:tr>
    </w:tbl>
    <w:p w:rsidR="0008210E" w:rsidRPr="00B677F3" w:rsidRDefault="00B677F3">
      <w:pPr>
        <w:spacing w:after="0"/>
        <w:rPr>
          <w:lang w:val="ru-RU"/>
        </w:rPr>
      </w:pPr>
      <w:bookmarkStart w:id="73" w:name="z118"/>
      <w:r w:rsidRPr="00B677F3">
        <w:rPr>
          <w:b/>
          <w:color w:val="000000"/>
          <w:lang w:val="ru-RU"/>
        </w:rPr>
        <w:lastRenderedPageBreak/>
        <w:t xml:space="preserve"> Перечень утративших силу некоторых приказов Министерства здравоохранения Республики Казахстан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74" w:name="z119"/>
      <w:bookmarkEnd w:id="73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1. Приказ</w:t>
      </w:r>
      <w:r w:rsidRPr="00B677F3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</w:t>
      </w:r>
      <w:r w:rsidRPr="00B677F3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под № 11381, опубликован 30 июня 2015 года в Информационно-правовой системе "Әділет").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75" w:name="z120"/>
      <w:bookmarkEnd w:id="74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2. Приказ Министра здравоохранения Республики Казахстан от 1 февраля 2018 года № 43 "</w:t>
      </w:r>
      <w:r w:rsidRPr="00B677F3">
        <w:rPr>
          <w:color w:val="000000"/>
          <w:sz w:val="28"/>
          <w:lang w:val="ru-RU"/>
        </w:rPr>
        <w:t xml:space="preserve">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</w:t>
      </w:r>
      <w:r w:rsidRPr="00B677F3">
        <w:rPr>
          <w:color w:val="000000"/>
          <w:sz w:val="28"/>
          <w:lang w:val="ru-RU"/>
        </w:rPr>
        <w:t>в целях трансплантации"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p w:rsidR="0008210E" w:rsidRPr="00B677F3" w:rsidRDefault="00B677F3">
      <w:pPr>
        <w:spacing w:after="0"/>
        <w:jc w:val="both"/>
        <w:rPr>
          <w:lang w:val="ru-RU"/>
        </w:rPr>
      </w:pPr>
      <w:bookmarkStart w:id="76" w:name="z121"/>
      <w:bookmarkEnd w:id="75"/>
      <w:r w:rsidRPr="00B677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677F3">
        <w:rPr>
          <w:color w:val="000000"/>
          <w:sz w:val="28"/>
          <w:lang w:val="ru-RU"/>
        </w:rPr>
        <w:t xml:space="preserve"> 3. Приказ Министра здравоохранения Респуб</w:t>
      </w:r>
      <w:r w:rsidRPr="00B677F3">
        <w:rPr>
          <w:color w:val="000000"/>
          <w:sz w:val="28"/>
          <w:lang w:val="ru-RU"/>
        </w:rPr>
        <w:t>лики Казахстан от 18 мая 2020 года № ҚР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</w:t>
      </w:r>
      <w:r w:rsidRPr="00B677F3">
        <w:rPr>
          <w:color w:val="000000"/>
          <w:sz w:val="28"/>
          <w:lang w:val="ru-RU"/>
        </w:rPr>
        <w:t xml:space="preserve">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</w:t>
      </w:r>
      <w:r w:rsidRPr="00B677F3">
        <w:rPr>
          <w:color w:val="000000"/>
          <w:sz w:val="28"/>
          <w:lang w:val="ru-RU"/>
        </w:rPr>
        <w:t>).</w:t>
      </w:r>
    </w:p>
    <w:bookmarkEnd w:id="76"/>
    <w:p w:rsidR="0008210E" w:rsidRPr="00B677F3" w:rsidRDefault="00B677F3">
      <w:pPr>
        <w:spacing w:after="0"/>
        <w:rPr>
          <w:lang w:val="ru-RU"/>
        </w:rPr>
      </w:pPr>
      <w:r w:rsidRPr="00B677F3">
        <w:rPr>
          <w:lang w:val="ru-RU"/>
        </w:rPr>
        <w:br/>
      </w:r>
      <w:r w:rsidRPr="00B677F3">
        <w:rPr>
          <w:lang w:val="ru-RU"/>
        </w:rPr>
        <w:br/>
      </w:r>
    </w:p>
    <w:p w:rsidR="0008210E" w:rsidRPr="00B677F3" w:rsidRDefault="00B677F3">
      <w:pPr>
        <w:pStyle w:val="disclaimer"/>
        <w:rPr>
          <w:lang w:val="ru-RU"/>
        </w:rPr>
      </w:pPr>
      <w:r w:rsidRPr="00B677F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8210E" w:rsidRPr="00B677F3" w:rsidSect="0008210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210E"/>
    <w:rsid w:val="0008210E"/>
    <w:rsid w:val="00B6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8210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8210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8210E"/>
    <w:pPr>
      <w:jc w:val="center"/>
    </w:pPr>
    <w:rPr>
      <w:sz w:val="18"/>
      <w:szCs w:val="18"/>
    </w:rPr>
  </w:style>
  <w:style w:type="paragraph" w:customStyle="1" w:styleId="DocDefaults">
    <w:name w:val="DocDefaults"/>
    <w:rsid w:val="0008210E"/>
  </w:style>
  <w:style w:type="paragraph" w:styleId="ae">
    <w:name w:val="Balloon Text"/>
    <w:basedOn w:val="a"/>
    <w:link w:val="af"/>
    <w:uiPriority w:val="99"/>
    <w:semiHidden/>
    <w:unhideWhenUsed/>
    <w:rsid w:val="00B6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7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4033</Words>
  <Characters>22994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dcterms:created xsi:type="dcterms:W3CDTF">2022-04-26T08:24:00Z</dcterms:created>
  <dcterms:modified xsi:type="dcterms:W3CDTF">2022-04-26T08:24:00Z</dcterms:modified>
</cp:coreProperties>
</file>