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50531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50531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F421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5053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9215" w:type="dxa"/>
        <w:tblInd w:w="-34" w:type="dxa"/>
        <w:tblLook w:val="04A0"/>
      </w:tblPr>
      <w:tblGrid>
        <w:gridCol w:w="626"/>
        <w:gridCol w:w="1578"/>
        <w:gridCol w:w="3318"/>
        <w:gridCol w:w="1024"/>
        <w:gridCol w:w="815"/>
        <w:gridCol w:w="993"/>
        <w:gridCol w:w="1251"/>
      </w:tblGrid>
      <w:tr w:rsidR="00F25F36" w:rsidRPr="006B19C6" w:rsidTr="00F25F36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F25F36" w:rsidRPr="006B19C6" w:rsidTr="00F25F3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950531" w:rsidRDefault="00950531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31">
              <w:rPr>
                <w:rFonts w:ascii="Times New Roman CYR" w:hAnsi="Times New Roman CYR" w:cs="Times New Roman CYR"/>
                <w:bCs/>
              </w:rPr>
              <w:t>Увлажнитель кислорода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531" w:rsidRDefault="00950531" w:rsidP="009505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Увлажнитель с емкостью увлажняющей пузырькового типа с непосредственным подключением в кислородный клапан  стандарта DIN.</w:t>
            </w:r>
          </w:p>
          <w:p w:rsidR="00950531" w:rsidRDefault="00950531" w:rsidP="009505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Предназначен для регулируемой подачи к пациенту кислорода с одновременным его увлажнением методом пропускания через  дистиллированную воду.</w:t>
            </w:r>
            <w:proofErr w:type="gramEnd"/>
          </w:p>
          <w:p w:rsidR="00950531" w:rsidRPr="00592BE7" w:rsidRDefault="00950531" w:rsidP="00950531">
            <w:pPr>
              <w:autoSpaceDE w:val="0"/>
              <w:autoSpaceDN w:val="0"/>
              <w:adjustRightInd w:val="0"/>
              <w:jc w:val="both"/>
            </w:pPr>
          </w:p>
          <w:p w:rsidR="00950531" w:rsidRDefault="00950531" w:rsidP="009505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Характеристики:</w:t>
            </w:r>
          </w:p>
          <w:p w:rsidR="00950531" w:rsidRDefault="00950531" w:rsidP="00950531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Способ подключения источнику кислорода: штекер прямого включения в кислородный клапан стандарта DIN. </w:t>
            </w:r>
          </w:p>
          <w:p w:rsidR="00950531" w:rsidRDefault="00950531" w:rsidP="00950531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Тип увлажняющей емкости: </w:t>
            </w:r>
            <w:proofErr w:type="gramStart"/>
            <w:r>
              <w:rPr>
                <w:rFonts w:ascii="Times New Roman CYR" w:hAnsi="Times New Roman CYR" w:cs="Times New Roman CYR"/>
              </w:rPr>
              <w:t>многоразовая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  <w:p w:rsidR="00950531" w:rsidRDefault="00950531" w:rsidP="00950531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Способ стерилизации  увлажняющей емкости: </w:t>
            </w:r>
            <w:proofErr w:type="spellStart"/>
            <w:r>
              <w:rPr>
                <w:rFonts w:ascii="Times New Roman CYR" w:hAnsi="Times New Roman CYR" w:cs="Times New Roman CYR"/>
              </w:rPr>
              <w:t>автоклавирование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при температуре 134С;</w:t>
            </w:r>
          </w:p>
          <w:p w:rsidR="00950531" w:rsidRDefault="00950531" w:rsidP="00950531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резьбы накидной гайки для подключения увлажняющей емкости к регулятору расхода: M14х1,5.</w:t>
            </w:r>
          </w:p>
          <w:p w:rsidR="00950531" w:rsidRDefault="00950531" w:rsidP="00950531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Тип выходного штуцера для подключения к маске (канюле) пациента: конус  "ёлочка" с наружным диаметром от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 CYR" w:hAnsi="Times New Roman CYR" w:cs="Times New Roman CYR"/>
                </w:rPr>
                <w:t>6 мм</w:t>
              </w:r>
            </w:smartTag>
            <w:r>
              <w:rPr>
                <w:rFonts w:ascii="Times New Roman CYR" w:hAnsi="Times New Roman CYR" w:cs="Times New Roman CYR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imes New Roman CYR" w:hAnsi="Times New Roman CYR" w:cs="Times New Roman CYR"/>
                </w:rPr>
                <w:t>8 мм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  <w:p w:rsidR="00950531" w:rsidRDefault="00950531" w:rsidP="00950531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Рабочее давление, подаваемое на вход увлажнителя</w:t>
            </w:r>
            <w:r>
              <w:rPr>
                <w:rFonts w:ascii="Times New Roman CYR" w:hAnsi="Times New Roman CYR" w:cs="Times New Roman CYR"/>
              </w:rPr>
              <w:tab/>
              <w:t>400-600 кПа.</w:t>
            </w:r>
          </w:p>
          <w:p w:rsidR="00950531" w:rsidRDefault="00950531" w:rsidP="00950531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Диапазон регулировки расхода </w:t>
            </w:r>
            <w:r>
              <w:rPr>
                <w:rFonts w:ascii="Times New Roman CYR" w:hAnsi="Times New Roman CYR" w:cs="Times New Roman CYR"/>
              </w:rPr>
              <w:lastRenderedPageBreak/>
              <w:t>кислорода</w:t>
            </w:r>
            <w:r>
              <w:rPr>
                <w:rFonts w:ascii="Times New Roman CYR" w:hAnsi="Times New Roman CYR" w:cs="Times New Roman CYR"/>
              </w:rPr>
              <w:tab/>
              <w:t>1 -15 л/ мин.</w:t>
            </w:r>
          </w:p>
          <w:p w:rsidR="00950531" w:rsidRDefault="00950531" w:rsidP="00950531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увлажняющей емкости</w:t>
            </w:r>
            <w:r>
              <w:rPr>
                <w:rFonts w:ascii="Times New Roman CYR" w:hAnsi="Times New Roman CYR" w:cs="Times New Roman CYR"/>
              </w:rPr>
              <w:tab/>
              <w:t>250 мл.</w:t>
            </w:r>
          </w:p>
          <w:p w:rsidR="00950531" w:rsidRPr="00592BE7" w:rsidRDefault="00950531" w:rsidP="00950531">
            <w:pPr>
              <w:autoSpaceDE w:val="0"/>
              <w:autoSpaceDN w:val="0"/>
              <w:adjustRightInd w:val="0"/>
            </w:pPr>
          </w:p>
          <w:p w:rsidR="00950531" w:rsidRDefault="00950531" w:rsidP="009505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Комплект поставки:</w:t>
            </w:r>
          </w:p>
          <w:p w:rsidR="00950531" w:rsidRDefault="00950531" w:rsidP="009505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92BE7">
              <w:t xml:space="preserve">1. </w:t>
            </w:r>
            <w:proofErr w:type="gramStart"/>
            <w:r>
              <w:rPr>
                <w:rFonts w:ascii="Times New Roman CYR" w:hAnsi="Times New Roman CYR" w:cs="Times New Roman CYR"/>
              </w:rPr>
              <w:t>Ёмкость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увлажняющая с закручивающейся крышкой, оснащенная штуцером  с накидной гайкой для подключения к регулятору расхода, трубкой с распылителем, выходным штуцером для подключения к маске (канюле) пациента;</w:t>
            </w:r>
          </w:p>
          <w:p w:rsidR="00950531" w:rsidRDefault="00950531" w:rsidP="009505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92BE7">
              <w:t xml:space="preserve">2. </w:t>
            </w:r>
            <w:r>
              <w:rPr>
                <w:rFonts w:ascii="Times New Roman CYR" w:hAnsi="Times New Roman CYR" w:cs="Times New Roman CYR"/>
              </w:rPr>
              <w:t>Индикатор расхода поплавкового типа с регулятором  расхода и  штекером для непосредственного  подключения в газовый клапан.</w:t>
            </w:r>
          </w:p>
          <w:p w:rsidR="00F25F36" w:rsidRPr="00F25F3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07082C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950531" w:rsidRDefault="00950531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950531" w:rsidP="0095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  <w:r w:rsidR="0007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950531" w:rsidP="0095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  <w:r w:rsid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F25F36" w:rsidRPr="006B19C6" w:rsidTr="00F25F3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950531" w:rsidP="006B1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0708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0</w:t>
            </w:r>
            <w:r w:rsidR="00F25F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950531">
        <w:rPr>
          <w:rFonts w:ascii="Times New Roman" w:hAnsi="Times New Roman" w:cs="Times New Roman"/>
          <w:sz w:val="24"/>
          <w:szCs w:val="24"/>
        </w:rPr>
        <w:t>9</w:t>
      </w:r>
      <w:r w:rsidR="00950531" w:rsidRPr="00950531">
        <w:rPr>
          <w:rFonts w:ascii="Times New Roman" w:hAnsi="Times New Roman" w:cs="Times New Roman"/>
          <w:sz w:val="24"/>
          <w:szCs w:val="24"/>
        </w:rPr>
        <w:t>2</w:t>
      </w:r>
      <w:r w:rsidR="0007082C">
        <w:rPr>
          <w:rFonts w:ascii="Times New Roman" w:hAnsi="Times New Roman" w:cs="Times New Roman"/>
          <w:sz w:val="24"/>
          <w:szCs w:val="24"/>
        </w:rPr>
        <w:t>0</w:t>
      </w:r>
      <w:r w:rsidR="006B19C6" w:rsidRPr="006B19C6">
        <w:rPr>
          <w:rFonts w:ascii="Times New Roman" w:hAnsi="Times New Roman" w:cs="Times New Roman"/>
          <w:sz w:val="24"/>
          <w:szCs w:val="24"/>
        </w:rPr>
        <w:t>00</w:t>
      </w:r>
      <w:r w:rsidR="00C21BCF">
        <w:rPr>
          <w:rFonts w:ascii="Times New Roman" w:hAnsi="Times New Roman" w:cs="Times New Roman"/>
          <w:sz w:val="24"/>
          <w:szCs w:val="24"/>
        </w:rPr>
        <w:t>,00</w:t>
      </w:r>
      <w:r w:rsidR="00395822">
        <w:rPr>
          <w:rFonts w:ascii="Times New Roman" w:hAnsi="Times New Roman" w:cs="Times New Roman"/>
          <w:sz w:val="24"/>
          <w:szCs w:val="24"/>
        </w:rPr>
        <w:t xml:space="preserve"> (</w:t>
      </w:r>
      <w:r w:rsidR="0007082C">
        <w:rPr>
          <w:rFonts w:ascii="Times New Roman" w:hAnsi="Times New Roman" w:cs="Times New Roman"/>
          <w:sz w:val="24"/>
          <w:szCs w:val="24"/>
        </w:rPr>
        <w:t>Девяносто</w:t>
      </w:r>
      <w:r w:rsidR="006B19C6" w:rsidRPr="006B19C6">
        <w:rPr>
          <w:rFonts w:ascii="Times New Roman" w:hAnsi="Times New Roman" w:cs="Times New Roman"/>
          <w:sz w:val="24"/>
          <w:szCs w:val="24"/>
        </w:rPr>
        <w:t xml:space="preserve"> </w:t>
      </w:r>
      <w:r w:rsidR="00950531">
        <w:rPr>
          <w:rFonts w:ascii="Times New Roman" w:hAnsi="Times New Roman" w:cs="Times New Roman"/>
          <w:sz w:val="24"/>
          <w:szCs w:val="24"/>
        </w:rPr>
        <w:t>д</w:t>
      </w:r>
      <w:r w:rsidR="00F25F36">
        <w:rPr>
          <w:rFonts w:ascii="Times New Roman" w:hAnsi="Times New Roman" w:cs="Times New Roman"/>
          <w:sz w:val="24"/>
          <w:szCs w:val="24"/>
        </w:rPr>
        <w:t>в</w:t>
      </w:r>
      <w:r w:rsidR="00950531" w:rsidRPr="00950531">
        <w:rPr>
          <w:rFonts w:ascii="Times New Roman" w:hAnsi="Times New Roman" w:cs="Times New Roman"/>
          <w:sz w:val="24"/>
          <w:szCs w:val="24"/>
        </w:rPr>
        <w:t>е</w:t>
      </w:r>
      <w:r w:rsidR="00F4212D" w:rsidRPr="00F4212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50531" w:rsidRPr="00950531">
        <w:rPr>
          <w:rFonts w:ascii="Times New Roman" w:hAnsi="Times New Roman" w:cs="Times New Roman"/>
          <w:sz w:val="24"/>
          <w:szCs w:val="24"/>
        </w:rPr>
        <w:t>и</w:t>
      </w:r>
      <w:r w:rsidR="00F4212D" w:rsidRPr="00F4212D">
        <w:rPr>
          <w:rFonts w:ascii="Times New Roman" w:hAnsi="Times New Roman" w:cs="Times New Roman"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C21BCF">
        <w:rPr>
          <w:rFonts w:ascii="Times New Roman" w:hAnsi="Times New Roman" w:cs="Times New Roman"/>
          <w:sz w:val="24"/>
          <w:szCs w:val="24"/>
        </w:rPr>
        <w:t>0</w:t>
      </w:r>
      <w:r w:rsidR="008F6E30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875291" w:rsidRPr="0087529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0531" w:rsidRPr="00950531">
        <w:rPr>
          <w:rFonts w:ascii="Times New Roman" w:hAnsi="Times New Roman" w:cs="Times New Roman"/>
          <w:b/>
          <w:sz w:val="24"/>
          <w:szCs w:val="24"/>
        </w:rPr>
        <w:t>3</w:t>
      </w:r>
      <w:r w:rsidR="00F25F36">
        <w:rPr>
          <w:rFonts w:ascii="Times New Roman" w:hAnsi="Times New Roman" w:cs="Times New Roman"/>
          <w:b/>
          <w:sz w:val="24"/>
          <w:szCs w:val="24"/>
        </w:rPr>
        <w:t>0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531" w:rsidRPr="00950531">
        <w:rPr>
          <w:rFonts w:ascii="Times New Roman" w:hAnsi="Times New Roman" w:cs="Times New Roman"/>
          <w:b/>
          <w:sz w:val="24"/>
          <w:szCs w:val="24"/>
        </w:rPr>
        <w:t>9</w:t>
      </w:r>
      <w:r w:rsidR="0007082C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</w:t>
      </w:r>
      <w:r w:rsidR="00395822">
        <w:rPr>
          <w:rFonts w:ascii="Times New Roman" w:hAnsi="Times New Roman" w:cs="Times New Roman"/>
          <w:b/>
          <w:sz w:val="24"/>
          <w:szCs w:val="24"/>
        </w:rPr>
        <w:t>ября</w:t>
      </w:r>
      <w:r w:rsidR="00C2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395822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950531" w:rsidRPr="00950531">
        <w:rPr>
          <w:rFonts w:ascii="Times New Roman" w:hAnsi="Times New Roman" w:cs="Times New Roman"/>
          <w:b/>
          <w:sz w:val="24"/>
          <w:szCs w:val="24"/>
        </w:rPr>
        <w:t>9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082C">
        <w:rPr>
          <w:rFonts w:ascii="Times New Roman" w:hAnsi="Times New Roman" w:cs="Times New Roman"/>
          <w:b/>
          <w:sz w:val="24"/>
          <w:szCs w:val="24"/>
        </w:rPr>
        <w:t>н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</w:t>
      </w:r>
      <w:r w:rsidR="00395822">
        <w:rPr>
          <w:rFonts w:ascii="Times New Roman" w:hAnsi="Times New Roman" w:cs="Times New Roman"/>
          <w:b/>
          <w:sz w:val="24"/>
          <w:szCs w:val="24"/>
        </w:rPr>
        <w:t>ября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2D9D"/>
    <w:rsid w:val="00063F65"/>
    <w:rsid w:val="0007082C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06452"/>
    <w:rsid w:val="002256E8"/>
    <w:rsid w:val="0023242D"/>
    <w:rsid w:val="002519D9"/>
    <w:rsid w:val="002520AF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65A87"/>
    <w:rsid w:val="003727D9"/>
    <w:rsid w:val="00375F24"/>
    <w:rsid w:val="00384B4D"/>
    <w:rsid w:val="00395822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91FC4"/>
    <w:rsid w:val="004A6820"/>
    <w:rsid w:val="004B09F0"/>
    <w:rsid w:val="004B383D"/>
    <w:rsid w:val="004B460B"/>
    <w:rsid w:val="004C38FC"/>
    <w:rsid w:val="004D1798"/>
    <w:rsid w:val="004D3CD0"/>
    <w:rsid w:val="004D5969"/>
    <w:rsid w:val="004E11B8"/>
    <w:rsid w:val="004E4352"/>
    <w:rsid w:val="004E647F"/>
    <w:rsid w:val="00532DD2"/>
    <w:rsid w:val="00533C51"/>
    <w:rsid w:val="00543DF4"/>
    <w:rsid w:val="00550B5D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015B"/>
    <w:rsid w:val="005C148F"/>
    <w:rsid w:val="005C5AAB"/>
    <w:rsid w:val="005D5ABC"/>
    <w:rsid w:val="005D6F2E"/>
    <w:rsid w:val="005E709C"/>
    <w:rsid w:val="00607AC5"/>
    <w:rsid w:val="00613FE8"/>
    <w:rsid w:val="00614AC4"/>
    <w:rsid w:val="00646CD6"/>
    <w:rsid w:val="00653777"/>
    <w:rsid w:val="006560D9"/>
    <w:rsid w:val="00660258"/>
    <w:rsid w:val="0066328B"/>
    <w:rsid w:val="00671285"/>
    <w:rsid w:val="00694C63"/>
    <w:rsid w:val="006B19C6"/>
    <w:rsid w:val="006C2272"/>
    <w:rsid w:val="006C31C0"/>
    <w:rsid w:val="006F7515"/>
    <w:rsid w:val="00700EDC"/>
    <w:rsid w:val="00712248"/>
    <w:rsid w:val="00767BDF"/>
    <w:rsid w:val="007723D0"/>
    <w:rsid w:val="007775F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5291"/>
    <w:rsid w:val="00877DEB"/>
    <w:rsid w:val="008855B9"/>
    <w:rsid w:val="00885B40"/>
    <w:rsid w:val="008924D0"/>
    <w:rsid w:val="008B3B82"/>
    <w:rsid w:val="008D061B"/>
    <w:rsid w:val="008D6544"/>
    <w:rsid w:val="008E0382"/>
    <w:rsid w:val="008E476A"/>
    <w:rsid w:val="008F0DAE"/>
    <w:rsid w:val="008F6E30"/>
    <w:rsid w:val="00904DE9"/>
    <w:rsid w:val="009077CA"/>
    <w:rsid w:val="00915140"/>
    <w:rsid w:val="00920644"/>
    <w:rsid w:val="00931671"/>
    <w:rsid w:val="00945588"/>
    <w:rsid w:val="00950531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024F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21BCF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5F36"/>
    <w:rsid w:val="00F2678B"/>
    <w:rsid w:val="00F2686E"/>
    <w:rsid w:val="00F4212D"/>
    <w:rsid w:val="00F44043"/>
    <w:rsid w:val="00F60BDE"/>
    <w:rsid w:val="00F7101C"/>
    <w:rsid w:val="00F83E57"/>
    <w:rsid w:val="00F92BC8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148</cp:revision>
  <cp:lastPrinted>2019-01-10T10:56:00Z</cp:lastPrinted>
  <dcterms:created xsi:type="dcterms:W3CDTF">2017-01-26T02:39:00Z</dcterms:created>
  <dcterms:modified xsi:type="dcterms:W3CDTF">2020-11-02T02:51:00Z</dcterms:modified>
</cp:coreProperties>
</file>